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spacing w:before="0" w:line="348" w:lineRule="auto"/>
        <w:ind/>
        <w:jc w:val="both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      </w:t>
      </w:r>
      <w:r>
        <w:rPr>
          <w:rFonts w:ascii="Times New Roman" w:hAnsi="Times New Roman"/>
          <w:b w:val="1"/>
          <w:color w:val="000000"/>
          <w:sz w:val="24"/>
        </w:rPr>
        <w:t>МИНИСТЕРСТВО ОБРАЗОВАНИЯ И НАУКИ РЕСПУБЛИКИ ТАТАРСТАН</w:t>
      </w:r>
    </w:p>
    <w:p w14:paraId="02000000">
      <w:pPr>
        <w:pStyle w:val="Style_1"/>
        <w:spacing w:before="0" w:line="348" w:lineRule="auto"/>
        <w:ind w:firstLine="708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МКУ «ОО БМР РТ»</w:t>
      </w:r>
    </w:p>
    <w:p w14:paraId="03000000">
      <w:pPr>
        <w:pStyle w:val="Style_1"/>
        <w:spacing w:before="0" w:line="348" w:lineRule="auto"/>
        <w:ind w:firstLine="708" w:left="0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МБОУ «Александровская СОШ»</w:t>
      </w:r>
    </w:p>
    <w:p w14:paraId="04000000"/>
    <w:tbl>
      <w:tblPr>
        <w:tblStyle w:val="Style_2"/>
        <w:tblInd w:type="dxa" w:w="-431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</w:tblPr>
      <w:tblGrid>
        <w:gridCol w:w="3209"/>
        <w:gridCol w:w="3209"/>
        <w:gridCol w:w="3210"/>
      </w:tblGrid>
      <w:tr>
        <w:tc>
          <w:tcPr>
            <w:tcW w:type="dxa" w:w="3209"/>
          </w:tcPr>
          <w:p w14:paraId="05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РАССМОТРЕНО</w:t>
            </w:r>
            <w:r>
              <w:rPr>
                <w:rFonts w:ascii="Times New Roman" w:hAnsi="Times New Roman"/>
              </w:rPr>
              <w:t>»</w:t>
            </w:r>
          </w:p>
          <w:p w14:paraId="06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ШМО учителей </w:t>
            </w:r>
            <w:r>
              <w:rPr>
                <w:rFonts w:ascii="Times New Roman" w:hAnsi="Times New Roman"/>
              </w:rPr>
              <w:t>гуманитарного цикла</w:t>
            </w:r>
          </w:p>
          <w:p w14:paraId="07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___________Денисова Е.А.</w:t>
            </w:r>
          </w:p>
          <w:p w14:paraId="08000000">
            <w:pPr>
              <w:ind/>
              <w:jc w:val="right"/>
              <w:rPr>
                <w:rFonts w:ascii="Times New Roman" w:hAnsi="Times New Roman"/>
              </w:rPr>
            </w:pPr>
          </w:p>
          <w:p w14:paraId="0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№1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т 31.-8.2023г</w:t>
            </w:r>
          </w:p>
        </w:tc>
        <w:tc>
          <w:tcPr>
            <w:tcW w:type="dxa" w:w="3209"/>
          </w:tcPr>
          <w:p w14:paraId="0A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«СОГЛАСОВАНО»</w:t>
            </w:r>
          </w:p>
          <w:p w14:paraId="0B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УР </w:t>
            </w:r>
          </w:p>
          <w:p w14:paraId="0C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«Александровская СОШ»</w:t>
            </w:r>
          </w:p>
          <w:p w14:paraId="0D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___________Е.А.Денисова</w:t>
            </w:r>
          </w:p>
        </w:tc>
        <w:tc>
          <w:tcPr>
            <w:tcW w:type="dxa" w:w="3210"/>
          </w:tcPr>
          <w:p w14:paraId="0E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«УТВЕРЖДЕНО»</w:t>
            </w:r>
          </w:p>
          <w:p w14:paraId="0F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МБОУ «Александровская СОШ»</w:t>
            </w:r>
          </w:p>
          <w:p w14:paraId="10000000">
            <w:pPr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__________Ю.О.Ахмадиева</w:t>
            </w:r>
          </w:p>
          <w:p w14:paraId="11000000">
            <w:pPr>
              <w:ind/>
              <w:jc w:val="right"/>
              <w:rPr>
                <w:rFonts w:ascii="Times New Roman" w:hAnsi="Times New Roman"/>
                <w:sz w:val="24"/>
              </w:rPr>
            </w:pPr>
          </w:p>
          <w:p w14:paraId="12000000">
            <w:pPr>
              <w:ind/>
              <w:jc w:val="right"/>
            </w:pPr>
            <w:r>
              <w:rPr>
                <w:rFonts w:ascii="Times New Roman" w:hAnsi="Times New Roman"/>
                <w:sz w:val="24"/>
              </w:rPr>
              <w:t>Приказ №155 от 01.09.2023г</w:t>
            </w:r>
          </w:p>
        </w:tc>
      </w:tr>
    </w:tbl>
    <w:p w14:paraId="13000000"/>
    <w:p w14:paraId="14000000">
      <w:pPr>
        <w:pStyle w:val="Style_1"/>
        <w:spacing w:before="0" w:line="348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</w:p>
    <w:p w14:paraId="15000000"/>
    <w:p w14:paraId="16000000"/>
    <w:p w14:paraId="17000000"/>
    <w:p w14:paraId="18000000">
      <w:pPr>
        <w:pStyle w:val="Style_1"/>
        <w:spacing w:before="0" w:line="348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>Рабочая программа по учебному предмету</w:t>
      </w:r>
    </w:p>
    <w:p w14:paraId="19000000">
      <w:pPr>
        <w:pStyle w:val="Style_1"/>
        <w:spacing w:before="0" w:line="348" w:lineRule="auto"/>
        <w:ind w:firstLine="708" w:left="0"/>
        <w:jc w:val="center"/>
        <w:rPr>
          <w:rFonts w:ascii="Times New Roman" w:hAnsi="Times New Roman"/>
          <w:b w:val="1"/>
          <w:i w:val="1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 «Государственный (татарс</w:t>
      </w:r>
      <w:r>
        <w:rPr>
          <w:rFonts w:ascii="Times New Roman" w:hAnsi="Times New Roman"/>
          <w:b w:val="1"/>
          <w:i w:val="1"/>
          <w:color w:val="000000"/>
          <w:sz w:val="28"/>
        </w:rPr>
        <w:t>кий) язык Республики Татарстан»</w:t>
      </w:r>
    </w:p>
    <w:p w14:paraId="1A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5-9 класс</w:t>
      </w:r>
      <w:r>
        <w:rPr>
          <w:rFonts w:ascii="Times New Roman" w:hAnsi="Times New Roman"/>
          <w:b w:val="1"/>
          <w:sz w:val="24"/>
        </w:rPr>
        <w:t>ы (русскоязычные группы)</w:t>
      </w:r>
    </w:p>
    <w:p w14:paraId="1B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2023-2024 учебный год</w:t>
      </w:r>
    </w:p>
    <w:p w14:paraId="1C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D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E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F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0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1000000">
      <w:pPr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Составитель: </w:t>
      </w:r>
    </w:p>
    <w:p w14:paraId="22000000">
      <w:pPr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учитель родного языка и литературы </w:t>
      </w:r>
    </w:p>
    <w:p w14:paraId="23000000">
      <w:pPr>
        <w:ind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Валитова Ирина Нурфаязовна</w:t>
      </w:r>
    </w:p>
    <w:p w14:paraId="24000000">
      <w:pPr>
        <w:ind/>
        <w:jc w:val="right"/>
        <w:rPr>
          <w:rFonts w:ascii="Times New Roman" w:hAnsi="Times New Roman"/>
          <w:b w:val="1"/>
          <w:sz w:val="24"/>
        </w:rPr>
      </w:pPr>
    </w:p>
    <w:p w14:paraId="25000000">
      <w:pPr>
        <w:ind/>
        <w:jc w:val="right"/>
        <w:rPr>
          <w:rFonts w:ascii="Times New Roman" w:hAnsi="Times New Roman"/>
          <w:b w:val="1"/>
          <w:sz w:val="24"/>
        </w:rPr>
      </w:pPr>
    </w:p>
    <w:p w14:paraId="26000000">
      <w:pPr>
        <w:ind/>
        <w:jc w:val="right"/>
        <w:rPr>
          <w:rFonts w:ascii="Times New Roman" w:hAnsi="Times New Roman"/>
          <w:b w:val="1"/>
          <w:sz w:val="24"/>
        </w:rPr>
      </w:pPr>
    </w:p>
    <w:p w14:paraId="27000000">
      <w:pPr>
        <w:ind/>
        <w:jc w:val="right"/>
        <w:rPr>
          <w:rFonts w:ascii="Times New Roman" w:hAnsi="Times New Roman"/>
          <w:b w:val="1"/>
          <w:sz w:val="24"/>
        </w:rPr>
      </w:pPr>
    </w:p>
    <w:p w14:paraId="28000000">
      <w:pPr>
        <w:ind/>
        <w:jc w:val="right"/>
        <w:rPr>
          <w:rFonts w:ascii="Times New Roman" w:hAnsi="Times New Roman"/>
          <w:b w:val="1"/>
          <w:sz w:val="24"/>
        </w:rPr>
      </w:pPr>
    </w:p>
    <w:p w14:paraId="29000000">
      <w:pPr>
        <w:ind/>
        <w:jc w:val="right"/>
        <w:rPr>
          <w:rFonts w:ascii="Times New Roman" w:hAnsi="Times New Roman"/>
          <w:b w:val="1"/>
          <w:sz w:val="24"/>
        </w:rPr>
      </w:pPr>
    </w:p>
    <w:p w14:paraId="2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Федеральная рабочая программа по учебному предмету «Государственный (татарский) язык Республики Татарстан» (предметная область «Родной язык и родная литература») (далее соответственно – программапо государственному (татарскому) языку, государственный (татарский) язык, татарский язык) разработана </w:t>
      </w:r>
      <w:r>
        <w:rPr>
          <w:rFonts w:ascii="Times New Roman" w:hAnsi="Times New Roman"/>
          <w:sz w:val="28"/>
        </w:rPr>
        <w:t>для обучающихся, не владеющих татарск</w:t>
      </w:r>
      <w:r>
        <w:rPr>
          <w:rFonts w:ascii="Times New Roman" w:hAnsi="Times New Roman"/>
          <w:sz w:val="28"/>
        </w:rPr>
        <w:t>им</w:t>
      </w:r>
      <w:r>
        <w:rPr>
          <w:rFonts w:ascii="Times New Roman" w:hAnsi="Times New Roman"/>
          <w:sz w:val="28"/>
        </w:rPr>
        <w:t xml:space="preserve"> языком</w:t>
      </w:r>
      <w:r>
        <w:rPr>
          <w:rFonts w:ascii="Times New Roman" w:hAnsi="Times New Roman"/>
          <w:sz w:val="28"/>
        </w:rPr>
        <w:t>,и включает пояснительную записку, содержание обучения, планируемые результаты освоения программы по государственному (татарскому) языку.</w:t>
      </w:r>
    </w:p>
    <w:p w14:paraId="2B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14:paraId="2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14:paraId="2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Планируемые результаты освоения программы по государственному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14:paraId="2E000000">
      <w:pPr>
        <w:spacing w:after="0" w:line="348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Пояснительная записка.</w:t>
      </w:r>
    </w:p>
    <w:p w14:paraId="2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по государственному (татарскому) языку разработана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целью оказания методической помощи учителю в создании рабочей программы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учебному предмету.</w:t>
      </w:r>
    </w:p>
    <w:p w14:paraId="30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рограмма по государственному (татарскому) языку обеспечивает преемственность между уровнями общего образования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sz w:val="28"/>
        </w:rPr>
        <w:t>онцентрический принцип подачи материала позволяет повторить и закрепить освоенные на определённом этапе грамматические формы и конструкции на новом лексическом материале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расширяющемся тематическом содержании речи. В каждом классе даются новые элементы содержания, предъявляются новые требования к коммуникативным умениям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>.</w:t>
      </w:r>
    </w:p>
    <w:p w14:paraId="3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содержании программы по государственному (татарскому) языку выделяются следующие содержательные линии: «Языковые знания и навыки», </w:t>
      </w:r>
      <w:r>
        <w:rPr>
          <w:rFonts w:ascii="Times New Roman" w:hAnsi="Times New Roman"/>
          <w:sz w:val="28"/>
        </w:rPr>
        <w:t>«Социокультурные знания и умения», «Компенсаторные умения», «Умения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видам речевой деятельности», «</w:t>
      </w:r>
      <w:r>
        <w:rPr>
          <w:rFonts w:ascii="Times New Roman" w:hAnsi="Times New Roman"/>
          <w:sz w:val="28"/>
        </w:rPr>
        <w:t>Тематическое содержание речи» (представлено темами: «Мир моего "Я"», «Мир моих увлечений», «Мир вокруг меня», «Моя Родина»).</w:t>
      </w:r>
    </w:p>
    <w:p w14:paraId="3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государственного (татарского) </w:t>
      </w:r>
      <w:r>
        <w:rPr>
          <w:rFonts w:ascii="Times New Roman" w:hAnsi="Times New Roman"/>
          <w:sz w:val="28"/>
        </w:rPr>
        <w:t>языка направлено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достижение следующих целей:</w:t>
      </w:r>
    </w:p>
    <w:p w14:paraId="3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обучающихся коммуникативных умений в основных видах речевой деятельности с учетом речевых возможностей и потребностей в рамках изученных тем;</w:t>
      </w:r>
    </w:p>
    <w:p w14:paraId="3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умений использовать изучаемый язык как инструмент межкультурного общения в современном поликультурном мире, необходимыйдля успешной социализации и самореализации;</w:t>
      </w:r>
    </w:p>
    <w:p w14:paraId="3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формирование функциональной грамотности обучающихся, включающей овладение ключевыми компетенциями, составляющими основу дальнейшего успешного образования;</w:t>
      </w:r>
    </w:p>
    <w:p w14:paraId="3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мотивации к дальнейшему овладению татарским языком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государственным языком Республики Татарстан;</w:t>
      </w:r>
    </w:p>
    <w:p w14:paraId="3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российской гражданской идентичности обучающихся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составляющей их социальной идентичности.</w:t>
      </w:r>
    </w:p>
    <w:p w14:paraId="38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программы по </w:t>
      </w:r>
      <w:r>
        <w:rPr>
          <w:rFonts w:ascii="Times New Roman" w:hAnsi="Times New Roman"/>
          <w:sz w:val="28"/>
        </w:rPr>
        <w:t>государственному (татарскому)</w:t>
      </w:r>
      <w:r>
        <w:rPr>
          <w:rFonts w:ascii="Times New Roman" w:hAnsi="Times New Roman"/>
          <w:sz w:val="28"/>
        </w:rPr>
        <w:t>языку интегрировано с курсом родной (татарской) литературы и являет собой единое этноязыковое образовательное пространство.</w:t>
      </w:r>
    </w:p>
    <w:p w14:paraId="3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число часов, рекомендованных для изучения</w:t>
      </w:r>
      <w:r>
        <w:rPr>
          <w:rFonts w:ascii="Times New Roman" w:hAnsi="Times New Roman"/>
          <w:sz w:val="28"/>
        </w:rPr>
        <w:t xml:space="preserve"> государственного (татарского)</w:t>
      </w:r>
      <w:r>
        <w:rPr>
          <w:rFonts w:ascii="Times New Roman" w:hAnsi="Times New Roman"/>
          <w:sz w:val="28"/>
        </w:rPr>
        <w:t xml:space="preserve"> языка, – </w:t>
      </w:r>
      <w:r>
        <w:rPr>
          <w:rFonts w:ascii="Times New Roman" w:hAnsi="Times New Roman"/>
          <w:sz w:val="28"/>
        </w:rPr>
        <w:t>510 часов: в 5 классе – 102 часа (3 часа в неделю),в 6 классе – 102 часа (3 часа в неделю), в 7 классе – 102 часа (3 часа в неделю),в 8 классе – 102 часа (3 часа в неделю), в 9 классе – 102 часа (3 часа в неделю).</w:t>
      </w:r>
    </w:p>
    <w:p w14:paraId="3A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</w:p>
    <w:p w14:paraId="3B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</w:p>
    <w:p w14:paraId="3C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</w:p>
    <w:p w14:paraId="3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</w:p>
    <w:p w14:paraId="3E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</w:p>
    <w:p w14:paraId="3F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>Содержание обучения в 5 классе.</w:t>
      </w:r>
    </w:p>
    <w:p w14:paraId="40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Тематическое содержание речи.</w:t>
      </w:r>
    </w:p>
    <w:p w14:paraId="4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моего «Я».</w:t>
      </w:r>
    </w:p>
    <w:p w14:paraId="4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и моя семья. Домашни</w:t>
      </w:r>
      <w:r>
        <w:rPr>
          <w:rFonts w:ascii="Times New Roman" w:hAnsi="Times New Roman"/>
          <w:sz w:val="28"/>
        </w:rPr>
        <w:t xml:space="preserve">е </w:t>
      </w:r>
      <w:r>
        <w:rPr>
          <w:rFonts w:ascii="Times New Roman" w:hAnsi="Times New Roman"/>
          <w:sz w:val="28"/>
        </w:rPr>
        <w:t>обязанности. Семейные праздники, традиции. Подарки. Поздравления. В гостях.</w:t>
      </w:r>
    </w:p>
    <w:p w14:paraId="4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вокруг меня.</w:t>
      </w:r>
    </w:p>
    <w:p w14:paraId="4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в школе. Учебные занятия.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друзьями интересно.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мире животных. На транспорте.</w:t>
      </w:r>
    </w:p>
    <w:p w14:paraId="4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моих увлечений.</w:t>
      </w:r>
    </w:p>
    <w:p w14:paraId="4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Здоровье и спорт. Мои любимые занятия на досуге.</w:t>
      </w:r>
    </w:p>
    <w:p w14:paraId="4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Моя Родина.</w:t>
      </w:r>
    </w:p>
    <w:p w14:paraId="48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Моя Родина. Мой город (село). Природа родного края. Национальный праздник Сабантуй. Детский фольклор (рифмовки, считалки, скороговорки, загадки, сказки).</w:t>
      </w:r>
    </w:p>
    <w:p w14:paraId="4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Умения по видам речевой деятельности.</w:t>
      </w:r>
    </w:p>
    <w:p w14:paraId="4A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Аудирование.</w:t>
      </w:r>
    </w:p>
    <w:p w14:paraId="4B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азвитие </w:t>
      </w:r>
      <w:r>
        <w:rPr>
          <w:rFonts w:ascii="Times New Roman" w:hAnsi="Times New Roman"/>
          <w:sz w:val="28"/>
        </w:rPr>
        <w:t xml:space="preserve">умений </w:t>
      </w:r>
      <w:r>
        <w:rPr>
          <w:rFonts w:ascii="Times New Roman" w:hAnsi="Times New Roman"/>
          <w:sz w:val="28"/>
        </w:rPr>
        <w:t xml:space="preserve">аудирования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</w:t>
      </w:r>
      <w:r>
        <w:rPr>
          <w:rFonts w:ascii="Times New Roman" w:hAnsi="Times New Roman"/>
          <w:sz w:val="28"/>
        </w:rPr>
        <w:t>. Понимание на слух речи учителя и одноклассников и вербальная или невербальная реакция на услышанное при непосредственном общении.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4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аудирования: диалог (беседа), высказывания собеседниковв ситуациях повседневного общения, рассказ, сообщение информационного характера.</w:t>
      </w:r>
    </w:p>
    <w:p w14:paraId="4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Говорение.</w:t>
      </w:r>
    </w:p>
    <w:p w14:paraId="4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диалогической речи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образования.</w:t>
      </w:r>
      <w:r>
        <w:rPr>
          <w:rFonts w:ascii="Times New Roman" w:hAnsi="Times New Roman"/>
          <w:sz w:val="28"/>
        </w:rPr>
        <w:t xml:space="preserve"> Диалог этикетного характера (умения 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благодарность, вежливо соглашаться на предложение или отказываться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предложения собеседника), вести диалог-побуждение к действию (обращаться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с просьбой, вежливо соглашаться или не соглашаться выполнить просьбу, приглашать собеседника к совместной деятельности, вежливо соглашаться или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не соглашаться на предложение собеседника), вести диалог-расспрос (сообщать фактическую информацию, отвечая на вопросы; запрашивать интересующую информацию).</w:t>
      </w:r>
    </w:p>
    <w:p w14:paraId="4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монологической речи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</w:t>
      </w:r>
      <w:r>
        <w:rPr>
          <w:rFonts w:ascii="Times New Roman" w:hAnsi="Times New Roman"/>
          <w:sz w:val="28"/>
        </w:rPr>
        <w:t>: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14:paraId="5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мения диалогической </w:t>
      </w:r>
      <w:r>
        <w:rPr>
          <w:rFonts w:ascii="Times New Roman" w:hAnsi="Times New Roman"/>
          <w:sz w:val="28"/>
        </w:rPr>
        <w:t xml:space="preserve">и монологической </w:t>
      </w:r>
      <w:r>
        <w:rPr>
          <w:rFonts w:ascii="Times New Roman" w:hAnsi="Times New Roman"/>
          <w:sz w:val="28"/>
        </w:rPr>
        <w:t>речи развиваются в стандартных ситуациях общения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тематического содержания речи с использованием ситуации,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ключевых слов и (или) иллюстраций, фотографий с соблюдением норм </w:t>
      </w:r>
      <w:r>
        <w:rPr>
          <w:rFonts w:ascii="Times New Roman" w:hAnsi="Times New Roman"/>
          <w:sz w:val="28"/>
        </w:rPr>
        <w:t xml:space="preserve">татарского </w:t>
      </w:r>
      <w:r>
        <w:rPr>
          <w:rFonts w:ascii="Times New Roman" w:hAnsi="Times New Roman"/>
          <w:sz w:val="28"/>
        </w:rPr>
        <w:t>речевого этикета</w:t>
      </w:r>
      <w:r>
        <w:rPr>
          <w:rFonts w:ascii="Times New Roman" w:hAnsi="Times New Roman"/>
          <w:sz w:val="28"/>
        </w:rPr>
        <w:t>.</w:t>
      </w:r>
    </w:p>
    <w:p w14:paraId="51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Чтение.</w:t>
      </w:r>
    </w:p>
    <w:p w14:paraId="5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Смысловое чтение: р</w:t>
      </w:r>
      <w:r>
        <w:rPr>
          <w:rFonts w:ascii="Times New Roman" w:hAnsi="Times New Roman"/>
          <w:sz w:val="28"/>
        </w:rPr>
        <w:t xml:space="preserve">азвитие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</w:t>
      </w:r>
      <w:r>
        <w:rPr>
          <w:rFonts w:ascii="Times New Roman" w:hAnsi="Times New Roman"/>
          <w:sz w:val="28"/>
        </w:rPr>
        <w:t xml:space="preserve">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пониманием основного содержания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несплошных текстов (таблиц) и понимание представленной в них информации.</w:t>
      </w:r>
    </w:p>
    <w:p w14:paraId="5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чтения: беседа или диалог, рассказ, сказка, стихотворение; несплошной текст (таблица).</w:t>
      </w:r>
    </w:p>
    <w:p w14:paraId="54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</w:p>
    <w:p w14:paraId="55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> Письмо.</w:t>
      </w:r>
    </w:p>
    <w:p w14:paraId="5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Письменная речь: развитие умений письменной речи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правильное написание изученных слов; заполнение пропусков словами; дописывание предложений; </w:t>
      </w:r>
      <w:r>
        <w:rPr>
          <w:rFonts w:ascii="Times New Roman" w:hAnsi="Times New Roman"/>
          <w:sz w:val="28"/>
        </w:rPr>
        <w:t>выписыван</w:t>
      </w:r>
      <w:r>
        <w:rPr>
          <w:rFonts w:ascii="Times New Roman" w:hAnsi="Times New Roman"/>
          <w:sz w:val="28"/>
        </w:rPr>
        <w:t>ие из текста слов, словосочетан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>, предложени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в соответствии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решаемой коммуникативной задачей; </w:t>
      </w:r>
      <w:r>
        <w:rPr>
          <w:rFonts w:ascii="Times New Roman" w:hAnsi="Times New Roman"/>
          <w:sz w:val="28"/>
        </w:rPr>
        <w:t>постановка вопросов с использованием определённого лексического и грамматического материалов; письменные ответы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вопросы с использованием пройденного лексико-грамматического материала; </w:t>
      </w:r>
      <w:r>
        <w:rPr>
          <w:rFonts w:ascii="Times New Roman" w:hAnsi="Times New Roman"/>
          <w:sz w:val="28"/>
        </w:rPr>
        <w:t xml:space="preserve">самостоятельное составление и написание небольших текстов по изучаемой теме; </w:t>
      </w:r>
      <w:r>
        <w:rPr>
          <w:rFonts w:ascii="Times New Roman" w:hAnsi="Times New Roman"/>
          <w:sz w:val="28"/>
        </w:rPr>
        <w:t>написание реплик в соответствии с ситуацией.</w:t>
      </w:r>
    </w:p>
    <w:p w14:paraId="57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Языковые знания и навыки.</w:t>
      </w:r>
    </w:p>
    <w:p w14:paraId="58000000">
      <w:pPr>
        <w:spacing w:after="0" w:line="348" w:lineRule="auto"/>
        <w:ind w:firstLine="709" w:left="0"/>
        <w:jc w:val="both"/>
        <w:rPr>
          <w:rFonts w:ascii="Times New Roman" w:hAnsi="Times New Roman"/>
          <w:spacing w:val="-19"/>
          <w:sz w:val="28"/>
        </w:rPr>
      </w:pPr>
      <w:r>
        <w:rPr>
          <w:rFonts w:ascii="Times New Roman" w:hAnsi="Times New Roman"/>
          <w:sz w:val="28"/>
        </w:rPr>
        <w:t xml:space="preserve">Фонетическая сторона речи: </w:t>
      </w:r>
      <w:r>
        <w:rPr>
          <w:rFonts w:ascii="Times New Roman" w:hAnsi="Times New Roman"/>
          <w:spacing w:val="-2"/>
          <w:sz w:val="28"/>
        </w:rPr>
        <w:t xml:space="preserve">произношение слов с твёрдыми и мягкими гласными, а также слов, не подчиняющихся закону сингармонизма. Разновидности закона сингармонизма (гармония гласных по ряду): </w:t>
      </w:r>
      <w:r>
        <w:rPr>
          <w:rFonts w:ascii="Times New Roman" w:hAnsi="Times New Roman"/>
          <w:sz w:val="28"/>
        </w:rPr>
        <w:t>укучы [укъучы], д</w:t>
      </w:r>
      <w:r>
        <w:rPr>
          <w:rFonts w:ascii="Times New Roman" w:hAnsi="Times New Roman"/>
          <w:sz w:val="28"/>
        </w:rPr>
        <w:t>ә</w:t>
      </w:r>
      <w:r>
        <w:rPr>
          <w:rFonts w:ascii="Times New Roman" w:hAnsi="Times New Roman"/>
          <w:sz w:val="28"/>
        </w:rPr>
        <w:t>рес [</w:t>
      </w:r>
      <w:r>
        <w:rPr>
          <w:rFonts w:ascii="Times New Roman" w:hAnsi="Times New Roman"/>
          <w:sz w:val="28"/>
        </w:rPr>
        <w:t>дәрес</w:t>
      </w:r>
      <w:r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pacing w:val="-2"/>
          <w:sz w:val="28"/>
        </w:rPr>
        <w:t xml:space="preserve">. Губная гармония </w:t>
      </w:r>
      <w:r>
        <w:rPr>
          <w:rFonts w:ascii="Times New Roman" w:hAnsi="Times New Roman"/>
          <w:sz w:val="28"/>
        </w:rPr>
        <w:t>төлке [төлкө], борын [борон]</w:t>
      </w:r>
      <w:r>
        <w:rPr>
          <w:rFonts w:ascii="Times New Roman" w:hAnsi="Times New Roman"/>
          <w:spacing w:val="-2"/>
          <w:sz w:val="28"/>
        </w:rPr>
        <w:t xml:space="preserve">. Произношение парных, сложных слов, составных слов, </w:t>
      </w:r>
      <w:r>
        <w:rPr>
          <w:rFonts w:ascii="Times New Roman" w:hAnsi="Times New Roman"/>
          <w:spacing w:val="-2"/>
          <w:sz w:val="28"/>
        </w:rPr>
        <w:t>произношение слов с соблюдением правильного ударенияи фраз с соблюдением их ритмико-интонационных особенностей.</w:t>
      </w:r>
    </w:p>
    <w:p w14:paraId="59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Графика, орфография и пунктуация.</w:t>
      </w:r>
    </w:p>
    <w:p w14:paraId="5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правильное написание изученных слов; </w:t>
      </w:r>
      <w:r>
        <w:rPr>
          <w:rFonts w:ascii="Times New Roman" w:hAnsi="Times New Roman"/>
          <w:sz w:val="28"/>
        </w:rPr>
        <w:t>правильное использование знаков препинания (точки, вопросительного и восклицательного знаков в конце предложения; запятой при перечислении</w:t>
      </w:r>
      <w:r>
        <w:rPr>
          <w:rFonts w:ascii="Times New Roman" w:hAnsi="Times New Roman"/>
          <w:sz w:val="28"/>
        </w:rPr>
        <w:t xml:space="preserve"> и обращении)</w:t>
      </w:r>
      <w:r>
        <w:rPr>
          <w:rFonts w:ascii="Times New Roman" w:hAnsi="Times New Roman"/>
          <w:sz w:val="28"/>
        </w:rPr>
        <w:t>.</w:t>
      </w:r>
    </w:p>
    <w:p w14:paraId="5B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Лексика.</w:t>
      </w:r>
    </w:p>
    <w:p w14:paraId="5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>
        <w:rPr>
          <w:rFonts w:ascii="Times New Roman" w:hAnsi="Times New Roman"/>
          <w:sz w:val="28"/>
        </w:rPr>
        <w:t>слов-названий предметов,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их признаков, действий предметов, </w:t>
      </w:r>
      <w:r>
        <w:rPr>
          <w:rFonts w:ascii="Times New Roman" w:hAnsi="Times New Roman"/>
          <w:sz w:val="28"/>
        </w:rPr>
        <w:t>заимствованных слов, синонимов и антонимов изученных слов, производных (урманчы), (карлы), парных (бала-чага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сложных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китапханә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составных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кура җиләге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слов.</w:t>
      </w:r>
    </w:p>
    <w:p w14:paraId="5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Морфология. Синтаксис.</w:t>
      </w:r>
    </w:p>
    <w:p w14:paraId="5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устной и письменной речи изученных морфологических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форм и синтаксических конструкций </w:t>
      </w:r>
      <w:r>
        <w:rPr>
          <w:rFonts w:ascii="Times New Roman" w:hAnsi="Times New Roman"/>
          <w:sz w:val="28"/>
        </w:rPr>
        <w:t xml:space="preserve">татарского языка: </w:t>
      </w:r>
      <w:r>
        <w:rPr>
          <w:rFonts w:ascii="Times New Roman" w:hAnsi="Times New Roman"/>
          <w:sz w:val="28"/>
        </w:rPr>
        <w:t xml:space="preserve">имена существительные </w:t>
      </w:r>
      <w:r>
        <w:rPr>
          <w:rFonts w:ascii="Times New Roman" w:hAnsi="Times New Roman"/>
          <w:sz w:val="28"/>
        </w:rPr>
        <w:t>единственного и множественного числа</w:t>
      </w:r>
      <w:r>
        <w:rPr>
          <w:rFonts w:ascii="Times New Roman" w:hAnsi="Times New Roman"/>
          <w:sz w:val="28"/>
        </w:rPr>
        <w:t xml:space="preserve"> в разных падежах, </w:t>
      </w:r>
      <w:r>
        <w:rPr>
          <w:rFonts w:ascii="Times New Roman" w:hAnsi="Times New Roman"/>
          <w:sz w:val="28"/>
        </w:rPr>
        <w:t>имена существительные с</w:t>
      </w:r>
      <w:r>
        <w:rPr>
          <w:rFonts w:ascii="Times New Roman" w:hAnsi="Times New Roman"/>
          <w:spacing w:val="1"/>
          <w:sz w:val="28"/>
        </w:rPr>
        <w:t xml:space="preserve"> аффиксами </w:t>
      </w:r>
      <w:r>
        <w:rPr>
          <w:rFonts w:ascii="Times New Roman" w:hAnsi="Times New Roman"/>
          <w:sz w:val="28"/>
        </w:rPr>
        <w:t>принадлеж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ости I, II, III лица единственного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множественного числа, </w:t>
      </w:r>
      <w:r>
        <w:rPr>
          <w:rFonts w:ascii="Times New Roman" w:hAnsi="Times New Roman"/>
          <w:sz w:val="28"/>
        </w:rPr>
        <w:t>наречия времени (былтыр, быел, иртән, көндез, кичен)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сравнения-уподобления (</w:t>
      </w:r>
      <w:r>
        <w:rPr>
          <w:rFonts w:ascii="Times New Roman" w:hAnsi="Times New Roman"/>
          <w:sz w:val="28"/>
        </w:rPr>
        <w:t xml:space="preserve">татарча, русча, инглизчә), </w:t>
      </w:r>
      <w:r>
        <w:rPr>
          <w:rFonts w:ascii="Times New Roman" w:hAnsi="Times New Roman"/>
          <w:sz w:val="28"/>
        </w:rPr>
        <w:t xml:space="preserve">глаголы повелительного наклонения II лица единственного и множественного числа в </w:t>
      </w:r>
      <w:r>
        <w:rPr>
          <w:rFonts w:ascii="Times New Roman" w:hAnsi="Times New Roman"/>
          <w:sz w:val="28"/>
        </w:rPr>
        <w:t>утвердительной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отрицательной формах: </w:t>
      </w:r>
      <w:r>
        <w:rPr>
          <w:rFonts w:ascii="Times New Roman" w:hAnsi="Times New Roman"/>
          <w:sz w:val="28"/>
        </w:rPr>
        <w:t xml:space="preserve">бар! – барыгыз! (ба'рма! – ба'рмагыз!),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лаголы прошедшего о</w:t>
      </w:r>
      <w:r>
        <w:rPr>
          <w:rFonts w:ascii="Times New Roman" w:hAnsi="Times New Roman"/>
          <w:sz w:val="28"/>
        </w:rPr>
        <w:t xml:space="preserve">пределённого </w:t>
      </w:r>
      <w:r>
        <w:rPr>
          <w:rFonts w:ascii="Times New Roman" w:hAnsi="Times New Roman"/>
          <w:sz w:val="28"/>
        </w:rPr>
        <w:t xml:space="preserve">времени I, II, III лица единственного </w:t>
      </w:r>
      <w:r>
        <w:rPr>
          <w:rFonts w:ascii="Times New Roman" w:hAnsi="Times New Roman"/>
          <w:sz w:val="28"/>
        </w:rPr>
        <w:t xml:space="preserve">и множественного </w:t>
      </w:r>
      <w:r>
        <w:rPr>
          <w:rFonts w:ascii="Times New Roman" w:hAnsi="Times New Roman"/>
          <w:sz w:val="28"/>
        </w:rPr>
        <w:t xml:space="preserve">числа в утвердительной </w:t>
      </w:r>
      <w:r>
        <w:rPr>
          <w:rFonts w:ascii="Times New Roman" w:hAnsi="Times New Roman"/>
          <w:sz w:val="28"/>
        </w:rPr>
        <w:t>и отрицател</w:t>
      </w:r>
      <w:r>
        <w:rPr>
          <w:rFonts w:ascii="Times New Roman" w:hAnsi="Times New Roman"/>
          <w:sz w:val="28"/>
        </w:rPr>
        <w:t>ьной формах; глаголы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рошедшего неопределённого времени в III лице единственного</w:t>
      </w:r>
      <w:r>
        <w:rPr>
          <w:rFonts w:ascii="Times New Roman" w:hAnsi="Times New Roman"/>
          <w:sz w:val="28"/>
        </w:rPr>
        <w:t xml:space="preserve"> числа; инфинитив с модал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ными словами </w:t>
      </w:r>
      <w:r>
        <w:rPr>
          <w:rFonts w:ascii="Times New Roman" w:hAnsi="Times New Roman"/>
          <w:sz w:val="28"/>
        </w:rPr>
        <w:t xml:space="preserve">кирәк (кирәкми), ярый (ярамый), </w:t>
      </w:r>
      <w:r>
        <w:rPr>
          <w:rFonts w:ascii="Times New Roman" w:hAnsi="Times New Roman"/>
          <w:sz w:val="28"/>
        </w:rPr>
        <w:t xml:space="preserve">послелоги </w:t>
      </w:r>
      <w:r>
        <w:rPr>
          <w:rFonts w:ascii="Times New Roman" w:hAnsi="Times New Roman"/>
          <w:sz w:val="28"/>
        </w:rPr>
        <w:t xml:space="preserve">өчен, ашас существительными и местоимениями; </w:t>
      </w:r>
      <w:r>
        <w:rPr>
          <w:rFonts w:ascii="Times New Roman" w:hAnsi="Times New Roman"/>
          <w:sz w:val="28"/>
        </w:rPr>
        <w:t>послело</w:t>
      </w:r>
      <w:r>
        <w:rPr>
          <w:rFonts w:ascii="Times New Roman" w:hAnsi="Times New Roman"/>
          <w:sz w:val="28"/>
        </w:rPr>
        <w:t>жные слова</w:t>
      </w:r>
      <w:r>
        <w:rPr>
          <w:rFonts w:ascii="Times New Roman" w:hAnsi="Times New Roman"/>
          <w:sz w:val="28"/>
        </w:rPr>
        <w:t xml:space="preserve"> я</w:t>
      </w:r>
      <w:r>
        <w:rPr>
          <w:rFonts w:ascii="Times New Roman" w:hAnsi="Times New Roman"/>
          <w:sz w:val="28"/>
        </w:rPr>
        <w:t>нында, өстендә, астында</w:t>
      </w:r>
      <w:r>
        <w:rPr>
          <w:rFonts w:ascii="Times New Roman" w:hAnsi="Times New Roman"/>
          <w:sz w:val="28"/>
        </w:rPr>
        <w:t>, эчендә,</w:t>
      </w:r>
      <w:r>
        <w:rPr>
          <w:rFonts w:ascii="Times New Roman" w:hAnsi="Times New Roman"/>
          <w:sz w:val="28"/>
        </w:rPr>
        <w:t>сочинительные союзы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вводные слова минемчә, синеңчә.</w:t>
      </w:r>
    </w:p>
    <w:p w14:paraId="5F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Социокультурные знания и умения.</w:t>
      </w:r>
    </w:p>
    <w:p w14:paraId="60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нание и использование социокультурных элементов 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поведенческого этикета </w:t>
      </w:r>
      <w:r>
        <w:rPr>
          <w:rFonts w:ascii="Times New Roman" w:hAnsi="Times New Roman"/>
          <w:sz w:val="28"/>
        </w:rPr>
        <w:t xml:space="preserve">татарского языка </w:t>
      </w:r>
      <w:r>
        <w:rPr>
          <w:rFonts w:ascii="Times New Roman" w:hAnsi="Times New Roman"/>
          <w:sz w:val="28"/>
        </w:rPr>
        <w:t>в рамках тематического содержани</w:t>
      </w:r>
      <w:r>
        <w:rPr>
          <w:rFonts w:ascii="Times New Roman" w:hAnsi="Times New Roman"/>
          <w:sz w:val="28"/>
        </w:rPr>
        <w:t xml:space="preserve">я, написание имён собственных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татарском языке</w:t>
      </w:r>
      <w:r>
        <w:rPr>
          <w:rFonts w:ascii="Times New Roman" w:hAnsi="Times New Roman"/>
          <w:sz w:val="28"/>
        </w:rPr>
        <w:t>,правильно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оформ</w:t>
      </w:r>
      <w:r>
        <w:rPr>
          <w:rFonts w:ascii="Times New Roman" w:hAnsi="Times New Roman"/>
          <w:sz w:val="28"/>
        </w:rPr>
        <w:t xml:space="preserve">ление </w:t>
      </w:r>
      <w:r>
        <w:rPr>
          <w:rFonts w:ascii="Times New Roman" w:hAnsi="Times New Roman"/>
          <w:sz w:val="28"/>
        </w:rPr>
        <w:t>сво</w:t>
      </w:r>
      <w:r>
        <w:rPr>
          <w:rFonts w:ascii="Times New Roman" w:hAnsi="Times New Roman"/>
          <w:sz w:val="28"/>
        </w:rPr>
        <w:t>его а</w:t>
      </w:r>
      <w:r>
        <w:rPr>
          <w:rFonts w:ascii="Times New Roman" w:hAnsi="Times New Roman"/>
          <w:sz w:val="28"/>
        </w:rPr>
        <w:t>дрес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татарском языке </w:t>
      </w:r>
      <w:r>
        <w:rPr>
          <w:rFonts w:ascii="Times New Roman" w:hAnsi="Times New Roman"/>
          <w:sz w:val="28"/>
        </w:rPr>
        <w:t>(в анкете</w:t>
      </w:r>
      <w:r>
        <w:rPr>
          <w:rFonts w:ascii="Times New Roman" w:hAnsi="Times New Roman"/>
          <w:sz w:val="28"/>
        </w:rPr>
        <w:t xml:space="preserve">), знакомство </w:t>
      </w:r>
      <w:r>
        <w:rPr>
          <w:rFonts w:ascii="Times New Roman" w:hAnsi="Times New Roman"/>
          <w:sz w:val="28"/>
        </w:rPr>
        <w:t xml:space="preserve">с доступными в языковом отношении образцами детской поэзии и прозы на </w:t>
      </w:r>
      <w:r>
        <w:rPr>
          <w:rFonts w:ascii="Times New Roman" w:hAnsi="Times New Roman"/>
          <w:sz w:val="28"/>
        </w:rPr>
        <w:t xml:space="preserve">татарском </w:t>
      </w:r>
      <w:r>
        <w:rPr>
          <w:rFonts w:ascii="Times New Roman" w:hAnsi="Times New Roman"/>
          <w:sz w:val="28"/>
        </w:rPr>
        <w:t xml:space="preserve">языке, </w:t>
      </w:r>
      <w:r>
        <w:rPr>
          <w:rFonts w:ascii="Times New Roman" w:hAnsi="Times New Roman"/>
          <w:sz w:val="28"/>
        </w:rPr>
        <w:t xml:space="preserve">краткое представление России и Республики Татарстан </w:t>
      </w:r>
      <w:r>
        <w:rPr>
          <w:rFonts w:ascii="Times New Roman" w:hAnsi="Times New Roman"/>
          <w:sz w:val="28"/>
        </w:rPr>
        <w:t>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</w:t>
      </w:r>
      <w:r>
        <w:rPr>
          <w:rFonts w:ascii="Times New Roman" w:hAnsi="Times New Roman"/>
          <w:sz w:val="28"/>
        </w:rPr>
        <w:t>.</w:t>
      </w:r>
    </w:p>
    <w:p w14:paraId="61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Компенсаторные умения.</w:t>
      </w:r>
    </w:p>
    <w:p w14:paraId="6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14:paraId="63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Тематическое содержание речи.</w:t>
      </w:r>
    </w:p>
    <w:p w14:paraId="6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моего «Я».</w:t>
      </w:r>
    </w:p>
    <w:p w14:paraId="6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и моя семья. Домашние обязанности. Семейные праздники, традиции. Подарки. Поздравления. В гостях.</w:t>
      </w:r>
    </w:p>
    <w:p w14:paraId="6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вокруг меня.</w:t>
      </w:r>
    </w:p>
    <w:p w14:paraId="6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Мы в школе. Учебные занятия. С друзьями интересно. В мире животных.На транспорте.</w:t>
      </w:r>
    </w:p>
    <w:p w14:paraId="68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моих увлечений.</w:t>
      </w:r>
    </w:p>
    <w:p w14:paraId="6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Здоровье и спорт. Мои любимые занятия на досуге.</w:t>
      </w:r>
    </w:p>
    <w:p w14:paraId="6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Моя Родина.</w:t>
      </w:r>
    </w:p>
    <w:p w14:paraId="6B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Моя Родина. Мой город (моё село). Природа родного края. Национальный праздник Сабантуй. Детский фольклор (рифмовки, считалки, скороговорки, загадки, сказки).</w:t>
      </w:r>
    </w:p>
    <w:p w14:paraId="6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Умения по видам речевой деятельности.</w:t>
      </w:r>
    </w:p>
    <w:p w14:paraId="6D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Аудирование.</w:t>
      </w:r>
    </w:p>
    <w:p w14:paraId="6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умений аудирования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образования:</w:t>
      </w:r>
      <w:r>
        <w:rPr>
          <w:rFonts w:ascii="Times New Roman" w:hAnsi="Times New Roman"/>
          <w:sz w:val="28"/>
        </w:rPr>
        <w:t xml:space="preserve"> понимание на слух речи учителя и одноклассников и вербальная или невербальная реакция на услышанное при непосредственном общении, понимание на слух несложных адаптированных аутентичных текстов, содержащих отдельные незнакомые слова, грамматические явления.</w:t>
      </w:r>
    </w:p>
    <w:p w14:paraId="6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аудирования: диалог (беседа), высказывания собеседниковв ситуациях повседневного общения, рассказ, сообщение информационного характера.</w:t>
      </w:r>
    </w:p>
    <w:p w14:paraId="70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Говорение.</w:t>
      </w:r>
    </w:p>
    <w:p w14:paraId="7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диалогической речи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образования:</w:t>
      </w:r>
      <w:r>
        <w:rPr>
          <w:rFonts w:ascii="Times New Roman" w:hAnsi="Times New Roman"/>
          <w:sz w:val="28"/>
        </w:rPr>
        <w:t xml:space="preserve"> вести диалог</w:t>
      </w:r>
      <w:r>
        <w:rPr>
          <w:rFonts w:ascii="Times New Roman" w:hAnsi="Times New Roman"/>
          <w:sz w:val="28"/>
        </w:rPr>
        <w:t xml:space="preserve"> этикетного характера (начинать, поддерживать и заканчивать разговор, в том числе разговор по телефону, поздравлять с праздником и вежливо реагировать на поздравление, выражать благодарность; вежливо соглашаться на предложение или отказываться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предложения собеседника), вести диалог-побуждение к действию (обращаться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просьбой, вежливо соглашаться или не соглашаться выполнить просьбу, приглашать собеседника к совместной деятельности, вежливо соглашаться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не соглашаться на предложение собеседника), вести диалог-расспрос (сообщать фактическую информацию, отвечая на вопросы, запрашивать интересующую информацию).</w:t>
      </w:r>
    </w:p>
    <w:p w14:paraId="7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монологической речи на базе умений,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образования:</w:t>
      </w:r>
      <w:r>
        <w:rPr>
          <w:rFonts w:ascii="Times New Roman" w:hAnsi="Times New Roman"/>
          <w:sz w:val="28"/>
        </w:rPr>
        <w:t xml:space="preserve"> создание устных связных монологических высказываний с использованием основных коммуникативных типов речи: описание (предмета, людей), повествование или сообщение по изученным темам программы, пересказ с использованием ключевых слов, вопросов или иллюстраций основного содержания прослушанного или прочитанного текста, краткое устное изложение результатов выполненного несложного проектного задания, составление небольшого высказывания в соответствии с учебной ситуацией в пределах программного языкового материала.</w:t>
      </w:r>
    </w:p>
    <w:p w14:paraId="73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мения диалогической </w:t>
      </w:r>
      <w:r>
        <w:rPr>
          <w:rFonts w:ascii="Times New Roman" w:hAnsi="Times New Roman"/>
          <w:sz w:val="28"/>
        </w:rPr>
        <w:t xml:space="preserve">и монологической </w:t>
      </w:r>
      <w:r>
        <w:rPr>
          <w:rFonts w:ascii="Times New Roman" w:hAnsi="Times New Roman"/>
          <w:sz w:val="28"/>
        </w:rPr>
        <w:t>речи развиваются в стандартных ситуациях общения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тематического содержания речи с использованием речевых ситуаций,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ключевых слов и (или) иллюстраций, фотографий с соблюдением норм </w:t>
      </w:r>
      <w:r>
        <w:rPr>
          <w:rFonts w:ascii="Times New Roman" w:hAnsi="Times New Roman"/>
          <w:sz w:val="28"/>
        </w:rPr>
        <w:t xml:space="preserve">татарского </w:t>
      </w:r>
      <w:r>
        <w:rPr>
          <w:rFonts w:ascii="Times New Roman" w:hAnsi="Times New Roman"/>
          <w:sz w:val="28"/>
        </w:rPr>
        <w:t>речевого этикета</w:t>
      </w:r>
      <w:r>
        <w:rPr>
          <w:rFonts w:ascii="Times New Roman" w:hAnsi="Times New Roman"/>
          <w:sz w:val="28"/>
        </w:rPr>
        <w:t>.</w:t>
      </w:r>
    </w:p>
    <w:p w14:paraId="74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Чтение.</w:t>
      </w:r>
    </w:p>
    <w:p w14:paraId="7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азвитие сформированных </w:t>
      </w:r>
      <w:r>
        <w:rPr>
          <w:rFonts w:ascii="Times New Roman" w:hAnsi="Times New Roman"/>
          <w:sz w:val="28"/>
        </w:rPr>
        <w:t>на уровне начального общего образования</w:t>
      </w:r>
      <w:r>
        <w:rPr>
          <w:rFonts w:ascii="Times New Roman" w:hAnsi="Times New Roman"/>
          <w:sz w:val="28"/>
        </w:rPr>
        <w:t xml:space="preserve"> умений читать про себя учебные и несложные адаптированные аутентичные тексты разных жанров и стилей, содержащие отдельные незнакомые слова,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пониманием основного содержания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запрашиваемой информации; чтение с пониманием основного содержания текста с определением основной темы и главных фактов или событий в прочитанном тексте, чтение несплошных текстов (таблиц) и понимание представленной в них информации.</w:t>
      </w:r>
    </w:p>
    <w:p w14:paraId="7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чтения: беседа или диалог, рассказ, сказка, стихотворение; несплошной текст (таблица).</w:t>
      </w:r>
    </w:p>
    <w:p w14:paraId="77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Письмо.</w:t>
      </w:r>
    </w:p>
    <w:p w14:paraId="78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умений письменной речи на базе умений, сформированных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уровне начального общего образования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 xml:space="preserve">правильное написание изученных слов, </w:t>
      </w:r>
      <w:r>
        <w:rPr>
          <w:rFonts w:ascii="Times New Roman" w:hAnsi="Times New Roman"/>
          <w:sz w:val="28"/>
        </w:rPr>
        <w:t xml:space="preserve">заполнение пропусков словами, дописывание предложений, </w:t>
      </w:r>
      <w:r>
        <w:rPr>
          <w:rFonts w:ascii="Times New Roman" w:hAnsi="Times New Roman"/>
          <w:sz w:val="28"/>
        </w:rPr>
        <w:t>выписывание из текста слов, словосочетан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>, предложен</w:t>
      </w:r>
      <w:r>
        <w:rPr>
          <w:rFonts w:ascii="Times New Roman" w:hAnsi="Times New Roman"/>
          <w:sz w:val="28"/>
        </w:rPr>
        <w:t>ий</w:t>
      </w:r>
      <w:r>
        <w:rPr>
          <w:rFonts w:ascii="Times New Roman" w:hAnsi="Times New Roman"/>
          <w:sz w:val="28"/>
        </w:rPr>
        <w:t xml:space="preserve"> в соответствии с решаемой коммуникативной задачей, </w:t>
      </w:r>
      <w:r>
        <w:rPr>
          <w:rFonts w:ascii="Times New Roman" w:hAnsi="Times New Roman"/>
          <w:sz w:val="28"/>
        </w:rPr>
        <w:t xml:space="preserve">постановка вопросов с использованием определённого лексическогои грамматического материала, письменные ответы на вопросы с использованием пройденного лексико-грамматического материала, </w:t>
      </w:r>
      <w:r>
        <w:rPr>
          <w:rFonts w:ascii="Times New Roman" w:hAnsi="Times New Roman"/>
          <w:sz w:val="28"/>
        </w:rPr>
        <w:t>самостоятельное составление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написание небольших текстов по изучаемой теме, </w:t>
      </w:r>
      <w:r>
        <w:rPr>
          <w:rFonts w:ascii="Times New Roman" w:hAnsi="Times New Roman"/>
          <w:sz w:val="28"/>
        </w:rPr>
        <w:t>написание реплик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соответствии с ситуацией.</w:t>
      </w:r>
    </w:p>
    <w:p w14:paraId="79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Языковые знания и навыки.</w:t>
      </w:r>
    </w:p>
    <w:p w14:paraId="7A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Фонетика.</w:t>
      </w:r>
    </w:p>
    <w:p w14:paraId="7B000000">
      <w:pPr>
        <w:spacing w:after="0" w:line="348" w:lineRule="auto"/>
        <w:ind w:firstLine="709" w:left="0"/>
        <w:jc w:val="both"/>
        <w:rPr>
          <w:rFonts w:ascii="Times New Roman" w:hAnsi="Times New Roman"/>
          <w:spacing w:val="-19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Произношение слов с твёрдыми и мягкими гласными, а также слов,не подчиняющихся закону сингармонизма, разновидности закона сингармонизма (гармония гласных по ряду): </w:t>
      </w:r>
      <w:r>
        <w:rPr>
          <w:rFonts w:ascii="Times New Roman" w:hAnsi="Times New Roman"/>
          <w:sz w:val="28"/>
        </w:rPr>
        <w:t>укучы [укъучы], д</w:t>
      </w:r>
      <w:r>
        <w:rPr>
          <w:rFonts w:ascii="Times New Roman" w:hAnsi="Times New Roman"/>
          <w:sz w:val="28"/>
        </w:rPr>
        <w:t>ә</w:t>
      </w:r>
      <w:r>
        <w:rPr>
          <w:rFonts w:ascii="Times New Roman" w:hAnsi="Times New Roman"/>
          <w:sz w:val="28"/>
        </w:rPr>
        <w:t>рес [</w:t>
      </w:r>
      <w:r>
        <w:rPr>
          <w:rFonts w:ascii="Times New Roman" w:hAnsi="Times New Roman"/>
          <w:sz w:val="28"/>
        </w:rPr>
        <w:t>дәрес</w:t>
      </w:r>
      <w:r>
        <w:rPr>
          <w:rFonts w:ascii="Times New Roman" w:hAnsi="Times New Roman"/>
          <w:sz w:val="28"/>
        </w:rPr>
        <w:t>]</w:t>
      </w:r>
      <w:r>
        <w:rPr>
          <w:rFonts w:ascii="Times New Roman" w:hAnsi="Times New Roman"/>
          <w:spacing w:val="-2"/>
          <w:sz w:val="28"/>
        </w:rPr>
        <w:t xml:space="preserve">, губная гармония </w:t>
      </w:r>
      <w:r>
        <w:rPr>
          <w:rFonts w:ascii="Times New Roman" w:hAnsi="Times New Roman"/>
          <w:sz w:val="28"/>
        </w:rPr>
        <w:t>төлке [төлкө], борын [борон]</w:t>
      </w:r>
      <w:r>
        <w:rPr>
          <w:rFonts w:ascii="Times New Roman" w:hAnsi="Times New Roman"/>
          <w:spacing w:val="-2"/>
          <w:sz w:val="28"/>
        </w:rPr>
        <w:t xml:space="preserve">, произношение парных, сложных слов, составных слов, </w:t>
      </w:r>
      <w:r>
        <w:rPr>
          <w:rFonts w:ascii="Times New Roman" w:hAnsi="Times New Roman"/>
          <w:spacing w:val="-2"/>
          <w:sz w:val="28"/>
        </w:rPr>
        <w:t>произношение слов с соблюдением правильного ударения и фраз с соблюдением их ритмико-интонационных особенностей.</w:t>
      </w:r>
    </w:p>
    <w:p w14:paraId="7C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Графика. Орфография. Пунктуация.</w:t>
      </w:r>
    </w:p>
    <w:p w14:paraId="7D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Правильное написание изученных слов, </w:t>
      </w:r>
      <w:r>
        <w:rPr>
          <w:rFonts w:ascii="Times New Roman" w:hAnsi="Times New Roman"/>
          <w:sz w:val="28"/>
        </w:rPr>
        <w:t>правильное использование знаков препинания (точки, вопросительного и восклицательного знаков в конце предложения, запятой при перечислении</w:t>
      </w:r>
      <w:r>
        <w:rPr>
          <w:rFonts w:ascii="Times New Roman" w:hAnsi="Times New Roman"/>
          <w:sz w:val="28"/>
        </w:rPr>
        <w:t xml:space="preserve"> и обращении)</w:t>
      </w:r>
      <w:r>
        <w:rPr>
          <w:rFonts w:ascii="Times New Roman" w:hAnsi="Times New Roman"/>
          <w:sz w:val="28"/>
        </w:rPr>
        <w:t>.</w:t>
      </w:r>
    </w:p>
    <w:p w14:paraId="7E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Лексика.</w:t>
      </w:r>
    </w:p>
    <w:p w14:paraId="7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менее5</w:t>
      </w:r>
      <w:r>
        <w:rPr>
          <w:rFonts w:ascii="Times New Roman" w:hAnsi="Times New Roman"/>
          <w:sz w:val="28"/>
        </w:rPr>
        <w:t>00</w:t>
      </w:r>
      <w:r>
        <w:rPr>
          <w:rFonts w:ascii="Times New Roman" w:hAnsi="Times New Roman"/>
          <w:sz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1-4 классах, </w:t>
      </w:r>
      <w:r>
        <w:rPr>
          <w:rFonts w:ascii="Times New Roman" w:hAnsi="Times New Roman"/>
          <w:sz w:val="28"/>
        </w:rPr>
        <w:t xml:space="preserve">слов-названий предметов,их признаков, действий предметов; </w:t>
      </w:r>
      <w:r>
        <w:rPr>
          <w:rFonts w:ascii="Times New Roman" w:hAnsi="Times New Roman"/>
          <w:sz w:val="28"/>
        </w:rPr>
        <w:t xml:space="preserve">заимствованных слов, синонимов и антонимов изученных слов, производных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урманчы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карлы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парных </w:t>
      </w:r>
      <w:r>
        <w:rPr>
          <w:rFonts w:ascii="Times New Roman" w:hAnsi="Times New Roman"/>
          <w:sz w:val="28"/>
        </w:rPr>
        <w:t>(б</w:t>
      </w:r>
      <w:r>
        <w:rPr>
          <w:rFonts w:ascii="Times New Roman" w:hAnsi="Times New Roman"/>
          <w:sz w:val="28"/>
        </w:rPr>
        <w:t>ала-чага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сложных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китапханә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составных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кура җиләге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слов.</w:t>
      </w:r>
    </w:p>
    <w:p w14:paraId="80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Морфология. Синтаксис.</w:t>
      </w:r>
    </w:p>
    <w:p w14:paraId="8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устной и письменной речи изученных морфологических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форм и синтаксических конструкций </w:t>
      </w:r>
      <w:r>
        <w:rPr>
          <w:rFonts w:ascii="Times New Roman" w:hAnsi="Times New Roman"/>
          <w:sz w:val="28"/>
        </w:rPr>
        <w:t xml:space="preserve">татарского языка: </w:t>
      </w:r>
      <w:r>
        <w:rPr>
          <w:rFonts w:ascii="Times New Roman" w:hAnsi="Times New Roman"/>
          <w:sz w:val="28"/>
        </w:rPr>
        <w:t xml:space="preserve">имена существительные единственного и множественного числа в разных падежах, </w:t>
      </w:r>
      <w:r>
        <w:rPr>
          <w:rFonts w:ascii="Times New Roman" w:hAnsi="Times New Roman"/>
          <w:sz w:val="28"/>
        </w:rPr>
        <w:t>имена существительные с</w:t>
      </w:r>
      <w:r>
        <w:rPr>
          <w:rFonts w:ascii="Times New Roman" w:hAnsi="Times New Roman"/>
          <w:spacing w:val="1"/>
          <w:sz w:val="28"/>
        </w:rPr>
        <w:t xml:space="preserve"> аффиксами </w:t>
      </w:r>
      <w:r>
        <w:rPr>
          <w:rFonts w:ascii="Times New Roman" w:hAnsi="Times New Roman"/>
          <w:sz w:val="28"/>
        </w:rPr>
        <w:t>принадлеж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ости I, II, III лица единственного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множественного числа, </w:t>
      </w:r>
      <w:r>
        <w:rPr>
          <w:rFonts w:ascii="Times New Roman" w:hAnsi="Times New Roman"/>
          <w:sz w:val="28"/>
        </w:rPr>
        <w:t>наречия времени (былтыр, быел, иртән, көндез, кичен), сравнения-уподобления (</w:t>
      </w:r>
      <w:r>
        <w:rPr>
          <w:rFonts w:ascii="Times New Roman" w:hAnsi="Times New Roman"/>
          <w:sz w:val="28"/>
        </w:rPr>
        <w:t>татарча, русча, инглизчә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глаголы повелительного наклонения II лица единственного и множественного числа в </w:t>
      </w:r>
      <w:r>
        <w:rPr>
          <w:rFonts w:ascii="Times New Roman" w:hAnsi="Times New Roman"/>
          <w:sz w:val="28"/>
        </w:rPr>
        <w:t>утвердительной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отрицательной формах: </w:t>
      </w:r>
      <w:r>
        <w:rPr>
          <w:rFonts w:ascii="Times New Roman" w:hAnsi="Times New Roman"/>
          <w:sz w:val="28"/>
        </w:rPr>
        <w:t xml:space="preserve">бар! – барыгыз! (ба'рма! – ба'рмагыз!),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лаголы прошедшего о</w:t>
      </w:r>
      <w:r>
        <w:rPr>
          <w:rFonts w:ascii="Times New Roman" w:hAnsi="Times New Roman"/>
          <w:sz w:val="28"/>
        </w:rPr>
        <w:t xml:space="preserve">пределённого </w:t>
      </w:r>
      <w:r>
        <w:rPr>
          <w:rFonts w:ascii="Times New Roman" w:hAnsi="Times New Roman"/>
          <w:sz w:val="28"/>
        </w:rPr>
        <w:t xml:space="preserve">времени I, II, III лица единственного </w:t>
      </w:r>
      <w:r>
        <w:rPr>
          <w:rFonts w:ascii="Times New Roman" w:hAnsi="Times New Roman"/>
          <w:sz w:val="28"/>
        </w:rPr>
        <w:t xml:space="preserve">и множественного </w:t>
      </w:r>
      <w:r>
        <w:rPr>
          <w:rFonts w:ascii="Times New Roman" w:hAnsi="Times New Roman"/>
          <w:sz w:val="28"/>
        </w:rPr>
        <w:t xml:space="preserve">числа в утвердительной </w:t>
      </w:r>
      <w:r>
        <w:rPr>
          <w:rFonts w:ascii="Times New Roman" w:hAnsi="Times New Roman"/>
          <w:sz w:val="28"/>
        </w:rPr>
        <w:t>и отрицател</w:t>
      </w:r>
      <w:r>
        <w:rPr>
          <w:rFonts w:ascii="Times New Roman" w:hAnsi="Times New Roman"/>
          <w:sz w:val="28"/>
        </w:rPr>
        <w:t>ьной формах, глаголы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рошедшего неопределённого времени в III лице единственного</w:t>
      </w:r>
      <w:r>
        <w:rPr>
          <w:rFonts w:ascii="Times New Roman" w:hAnsi="Times New Roman"/>
          <w:sz w:val="28"/>
        </w:rPr>
        <w:t xml:space="preserve"> числа, инфинитив с модал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ными словами </w:t>
      </w:r>
      <w:r>
        <w:rPr>
          <w:rFonts w:ascii="Times New Roman" w:hAnsi="Times New Roman"/>
          <w:sz w:val="28"/>
        </w:rPr>
        <w:t xml:space="preserve">кирәк (кирәкми), ярый (ярамый), </w:t>
      </w:r>
      <w:r>
        <w:rPr>
          <w:rFonts w:ascii="Times New Roman" w:hAnsi="Times New Roman"/>
          <w:sz w:val="28"/>
        </w:rPr>
        <w:t xml:space="preserve">послелоги </w:t>
      </w:r>
      <w:r>
        <w:rPr>
          <w:rFonts w:ascii="Times New Roman" w:hAnsi="Times New Roman"/>
          <w:sz w:val="28"/>
        </w:rPr>
        <w:t xml:space="preserve">өчен, ашас существительнымии местоимениями, </w:t>
      </w:r>
      <w:r>
        <w:rPr>
          <w:rFonts w:ascii="Times New Roman" w:hAnsi="Times New Roman"/>
          <w:sz w:val="28"/>
        </w:rPr>
        <w:t>послело</w:t>
      </w:r>
      <w:r>
        <w:rPr>
          <w:rFonts w:ascii="Times New Roman" w:hAnsi="Times New Roman"/>
          <w:sz w:val="28"/>
        </w:rPr>
        <w:t>жные слова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янында, өстендә, астында</w:t>
      </w:r>
      <w:r>
        <w:rPr>
          <w:rFonts w:ascii="Times New Roman" w:hAnsi="Times New Roman"/>
          <w:sz w:val="28"/>
        </w:rPr>
        <w:t>, эчендә,</w:t>
      </w:r>
      <w:r>
        <w:rPr>
          <w:rFonts w:ascii="Times New Roman" w:hAnsi="Times New Roman"/>
          <w:sz w:val="28"/>
        </w:rPr>
        <w:t>сочинительные союзы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вводные слова минемчә, синеңчә.</w:t>
      </w:r>
    </w:p>
    <w:p w14:paraId="82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Социокультурные знания и умения.</w:t>
      </w:r>
    </w:p>
    <w:p w14:paraId="8300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нание и использование социокультурных элементов 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поведенческого этикета </w:t>
      </w:r>
      <w:r>
        <w:rPr>
          <w:rFonts w:ascii="Times New Roman" w:hAnsi="Times New Roman"/>
          <w:sz w:val="28"/>
        </w:rPr>
        <w:t xml:space="preserve">татарского языка </w:t>
      </w:r>
      <w:r>
        <w:rPr>
          <w:rFonts w:ascii="Times New Roman" w:hAnsi="Times New Roman"/>
          <w:sz w:val="28"/>
        </w:rPr>
        <w:t>в рамках тематического содержани</w:t>
      </w:r>
      <w:r>
        <w:rPr>
          <w:rFonts w:ascii="Times New Roman" w:hAnsi="Times New Roman"/>
          <w:sz w:val="28"/>
        </w:rPr>
        <w:t xml:space="preserve">я, написание имён собственных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татарском языке</w:t>
      </w:r>
      <w:r>
        <w:rPr>
          <w:rFonts w:ascii="Times New Roman" w:hAnsi="Times New Roman"/>
          <w:sz w:val="28"/>
        </w:rPr>
        <w:t>,правильно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оформ</w:t>
      </w:r>
      <w:r>
        <w:rPr>
          <w:rFonts w:ascii="Times New Roman" w:hAnsi="Times New Roman"/>
          <w:sz w:val="28"/>
        </w:rPr>
        <w:t xml:space="preserve">ление </w:t>
      </w:r>
      <w:r>
        <w:rPr>
          <w:rFonts w:ascii="Times New Roman" w:hAnsi="Times New Roman"/>
          <w:sz w:val="28"/>
        </w:rPr>
        <w:t>сво</w:t>
      </w:r>
      <w:r>
        <w:rPr>
          <w:rFonts w:ascii="Times New Roman" w:hAnsi="Times New Roman"/>
          <w:sz w:val="28"/>
        </w:rPr>
        <w:t>его а</w:t>
      </w:r>
      <w:r>
        <w:rPr>
          <w:rFonts w:ascii="Times New Roman" w:hAnsi="Times New Roman"/>
          <w:sz w:val="28"/>
        </w:rPr>
        <w:t>дрес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татарском языке </w:t>
      </w:r>
      <w:r>
        <w:rPr>
          <w:rFonts w:ascii="Times New Roman" w:hAnsi="Times New Roman"/>
          <w:sz w:val="28"/>
        </w:rPr>
        <w:t>(в анкете</w:t>
      </w:r>
      <w:r>
        <w:rPr>
          <w:rFonts w:ascii="Times New Roman" w:hAnsi="Times New Roman"/>
          <w:sz w:val="28"/>
        </w:rPr>
        <w:t xml:space="preserve">), знакомство </w:t>
      </w:r>
      <w:r>
        <w:rPr>
          <w:rFonts w:ascii="Times New Roman" w:hAnsi="Times New Roman"/>
          <w:sz w:val="28"/>
        </w:rPr>
        <w:t xml:space="preserve">с доступными в языковом отношении образцами детской поэзии и прозы на </w:t>
      </w:r>
      <w:r>
        <w:rPr>
          <w:rFonts w:ascii="Times New Roman" w:hAnsi="Times New Roman"/>
          <w:sz w:val="28"/>
        </w:rPr>
        <w:t xml:space="preserve">татарском </w:t>
      </w:r>
      <w:r>
        <w:rPr>
          <w:rFonts w:ascii="Times New Roman" w:hAnsi="Times New Roman"/>
          <w:sz w:val="28"/>
        </w:rPr>
        <w:t xml:space="preserve">языке, </w:t>
      </w:r>
      <w:r>
        <w:rPr>
          <w:rFonts w:ascii="Times New Roman" w:hAnsi="Times New Roman"/>
          <w:sz w:val="28"/>
        </w:rPr>
        <w:t xml:space="preserve">краткое представление России и Республики Татарстан </w:t>
      </w:r>
      <w:r>
        <w:rPr>
          <w:rFonts w:ascii="Times New Roman" w:hAnsi="Times New Roman"/>
          <w:sz w:val="28"/>
        </w:rPr>
        <w:t>(основные национальные праздники, наиболее известные достопримечательности, традиции в проведении досуга и питании), кратко рассказывать о выдающихся людях родной страны и Республики Татарстан (учёных, писателях, поэтах, спортсменах)</w:t>
      </w:r>
      <w:r>
        <w:rPr>
          <w:rFonts w:ascii="Times New Roman" w:hAnsi="Times New Roman"/>
          <w:sz w:val="28"/>
        </w:rPr>
        <w:t>.</w:t>
      </w:r>
    </w:p>
    <w:p w14:paraId="84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Компенсаторные умения.</w:t>
      </w:r>
    </w:p>
    <w:p w14:paraId="8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при чтении и аудировании языковой, в том числе контекстуальной догадки, умение переспрашивать, просить повторить, уточняя значение незнакомых слов, использование при формулировании собственных высказываний ключевых слов, плана.</w:t>
      </w:r>
    </w:p>
    <w:p w14:paraId="86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Содержание обучения в 6 классе.</w:t>
      </w:r>
    </w:p>
    <w:p w14:paraId="87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Тематическое содержание речи.</w:t>
      </w:r>
    </w:p>
    <w:p w14:paraId="88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Мир моего «Я».</w:t>
      </w:r>
    </w:p>
    <w:p w14:paraId="8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Помощь родителям. Общение с друзьями. Описание в</w:t>
      </w:r>
      <w:r>
        <w:rPr>
          <w:rFonts w:ascii="Times New Roman" w:hAnsi="Times New Roman"/>
          <w:sz w:val="28"/>
        </w:rPr>
        <w:t>нешност</w:t>
      </w:r>
      <w:r>
        <w:rPr>
          <w:rFonts w:ascii="Times New Roman" w:hAnsi="Times New Roman"/>
          <w:sz w:val="28"/>
        </w:rPr>
        <w:t>и и</w:t>
      </w:r>
      <w:r>
        <w:rPr>
          <w:rFonts w:ascii="Times New Roman" w:hAnsi="Times New Roman"/>
          <w:sz w:val="28"/>
        </w:rPr>
        <w:t xml:space="preserve"> характер</w:t>
      </w:r>
      <w:r>
        <w:rPr>
          <w:rFonts w:ascii="Times New Roman" w:hAnsi="Times New Roman"/>
          <w:sz w:val="28"/>
        </w:rPr>
        <w:t>а человека</w:t>
      </w:r>
      <w:r>
        <w:rPr>
          <w:rFonts w:ascii="Times New Roman" w:hAnsi="Times New Roman"/>
          <w:sz w:val="28"/>
        </w:rPr>
        <w:t>.</w:t>
      </w:r>
    </w:p>
    <w:p w14:paraId="8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Мир вокруг меня.</w:t>
      </w:r>
    </w:p>
    <w:p w14:paraId="8B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</w:t>
      </w:r>
      <w:r>
        <w:rPr>
          <w:rFonts w:ascii="Times New Roman" w:hAnsi="Times New Roman"/>
          <w:sz w:val="28"/>
        </w:rPr>
        <w:t>кол</w:t>
      </w:r>
      <w:r>
        <w:rPr>
          <w:rFonts w:ascii="Times New Roman" w:hAnsi="Times New Roman"/>
          <w:sz w:val="28"/>
        </w:rPr>
        <w:t xml:space="preserve">ьная жизнь. </w:t>
      </w:r>
      <w:r>
        <w:rPr>
          <w:rFonts w:ascii="Times New Roman" w:hAnsi="Times New Roman"/>
          <w:sz w:val="28"/>
        </w:rPr>
        <w:t>Книга – источник знаний.</w:t>
      </w:r>
      <w:r>
        <w:rPr>
          <w:rFonts w:ascii="Times New Roman" w:hAnsi="Times New Roman"/>
          <w:sz w:val="28"/>
        </w:rPr>
        <w:t xml:space="preserve"> Мир </w:t>
      </w:r>
      <w:r>
        <w:rPr>
          <w:rFonts w:ascii="Times New Roman" w:hAnsi="Times New Roman"/>
          <w:sz w:val="28"/>
        </w:rPr>
        <w:t>Интернет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</w:t>
      </w:r>
    </w:p>
    <w:p w14:paraId="8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Мир моих увлечений.</w:t>
      </w:r>
    </w:p>
    <w:p w14:paraId="8D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Наши увлечения. Здоровье и спорт. Посещение кружков. Экскурсии. Походы. Виды отдыха.</w:t>
      </w:r>
    </w:p>
    <w:p w14:paraId="8E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Моя Родина.</w:t>
      </w:r>
    </w:p>
    <w:p w14:paraId="8F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Дружба народов Татарстан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14:paraId="90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Умения по видам речевой деятельности.</w:t>
      </w:r>
    </w:p>
    <w:p w14:paraId="91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Аудирование.</w:t>
      </w:r>
    </w:p>
    <w:p w14:paraId="9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 непосредственном общении: понимание на слух речиучителяи одноклассников и вербальная или невербальная реакцияна услышанное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восприятие и понимание на слух несложных адаптированных аутентичных текстови умение извлекать нужное содержание в зависимости от поставленной коммуникативной задачи, постановка уточняющих вопросов к прослушанному тексту.</w:t>
      </w:r>
    </w:p>
    <w:p w14:paraId="9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94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Говорение.</w:t>
      </w:r>
    </w:p>
    <w:p w14:paraId="9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Диалогическая речь: </w:t>
      </w:r>
      <w:r>
        <w:rPr>
          <w:rFonts w:ascii="Times New Roman" w:hAnsi="Times New Roman"/>
          <w:sz w:val="28"/>
        </w:rPr>
        <w:t>диалог этикетного характера (умения начинать, поддерживать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заканчивать разговор, вежливо переспрашивать, поздравлять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праздником, выражать пожелания и вежливо реагировать 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поздравление, выражать благодарность, вежливо соглашаться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предложение или отказываться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от предложения собеседника), </w:t>
      </w:r>
      <w:r>
        <w:rPr>
          <w:rFonts w:ascii="Times New Roman" w:hAnsi="Times New Roman"/>
          <w:sz w:val="28"/>
        </w:rPr>
        <w:t xml:space="preserve">вести </w:t>
      </w:r>
      <w:r>
        <w:rPr>
          <w:rFonts w:ascii="Times New Roman" w:hAnsi="Times New Roman"/>
          <w:sz w:val="28"/>
        </w:rPr>
        <w:t>диалог-побуждение к действию (обращаться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просьбой,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не соглашаться на предложение собеседника, объясняя </w:t>
      </w:r>
      <w:r>
        <w:rPr>
          <w:rFonts w:ascii="Times New Roman" w:hAnsi="Times New Roman"/>
          <w:sz w:val="28"/>
        </w:rPr>
        <w:t xml:space="preserve">причину своего решения), </w:t>
      </w:r>
      <w:r>
        <w:rPr>
          <w:rFonts w:ascii="Times New Roman" w:hAnsi="Times New Roman"/>
          <w:sz w:val="28"/>
        </w:rPr>
        <w:t xml:space="preserve">вести </w:t>
      </w:r>
      <w:r>
        <w:rPr>
          <w:rFonts w:ascii="Times New Roman" w:hAnsi="Times New Roman"/>
          <w:sz w:val="28"/>
        </w:rPr>
        <w:t>диалог-расспрос (сообщать фактическую информацию, отвечая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вопросы).</w:t>
      </w:r>
    </w:p>
    <w:p w14:paraId="9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Монологическая речь: </w:t>
      </w:r>
      <w:r>
        <w:rPr>
          <w:rFonts w:ascii="Times New Roman" w:hAnsi="Times New Roman"/>
          <w:sz w:val="28"/>
        </w:rPr>
        <w:t>создание устных связных монологических высказыванийс использованием основных коммуникативных типов речи:описание (предмета, внешности человека), в томчисле характеристика реального человекаили литературного персонажа),повествование (сообщение), пересказ основного содержания прочитанного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краткое изложение результатов выполненной проектной работы.</w:t>
      </w:r>
    </w:p>
    <w:p w14:paraId="9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мения диалогической </w:t>
      </w:r>
      <w:r>
        <w:rPr>
          <w:rFonts w:ascii="Times New Roman" w:hAnsi="Times New Roman"/>
          <w:sz w:val="28"/>
        </w:rPr>
        <w:t xml:space="preserve">и монологической </w:t>
      </w:r>
      <w:r>
        <w:rPr>
          <w:rFonts w:ascii="Times New Roman" w:hAnsi="Times New Roman"/>
          <w:sz w:val="28"/>
        </w:rPr>
        <w:t xml:space="preserve">речи развиваются в стандартных ситуациях общения в рамкахтематического содержания речи с использованием речевых ситуаций,ключевых слов и (или) иллюстраций, фотографий с соблюдением норм </w:t>
      </w:r>
      <w:r>
        <w:rPr>
          <w:rFonts w:ascii="Times New Roman" w:hAnsi="Times New Roman"/>
          <w:sz w:val="28"/>
        </w:rPr>
        <w:t xml:space="preserve">татарского </w:t>
      </w:r>
      <w:r>
        <w:rPr>
          <w:rFonts w:ascii="Times New Roman" w:hAnsi="Times New Roman"/>
          <w:sz w:val="28"/>
        </w:rPr>
        <w:t>речевого этикета</w:t>
      </w:r>
      <w:r>
        <w:rPr>
          <w:rFonts w:ascii="Times New Roman" w:hAnsi="Times New Roman"/>
          <w:sz w:val="28"/>
        </w:rPr>
        <w:t>.</w:t>
      </w:r>
    </w:p>
    <w:p w14:paraId="98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Чтение.</w:t>
      </w:r>
    </w:p>
    <w:p w14:paraId="9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Смысловое чтение: </w:t>
      </w: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тение </w:t>
      </w:r>
      <w:r>
        <w:rPr>
          <w:rFonts w:ascii="Times New Roman" w:hAnsi="Times New Roman"/>
          <w:sz w:val="28"/>
        </w:rPr>
        <w:t xml:space="preserve">про себя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t>понима</w:t>
      </w:r>
      <w:r>
        <w:rPr>
          <w:rFonts w:ascii="Times New Roman" w:hAnsi="Times New Roman"/>
          <w:sz w:val="28"/>
        </w:rPr>
        <w:t xml:space="preserve">нием </w:t>
      </w:r>
      <w:r>
        <w:rPr>
          <w:rFonts w:ascii="Times New Roman" w:hAnsi="Times New Roman"/>
          <w:sz w:val="28"/>
        </w:rPr>
        <w:t>учебны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и несложны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адаптированны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аутентичны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текст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разных жанров и стилей, содержащи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отдельные незнакомые слова, с пониманием основного содержания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запрашиваемой информации, чтение с пониманием основного содержания текста с определением основной темы и главных фактов или событийв прочитанном тексте, игнорируя незнакомые слова, не существенныедля понимания основного содержания, чтение несплошных текстов (таблиц)и понимание представленной в них информации.</w:t>
      </w:r>
    </w:p>
    <w:p w14:paraId="9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чтения: беседа, отрывок из художественного произведения, в том числе рассказ, сказка, научно-популярн</w:t>
      </w:r>
      <w:r>
        <w:rPr>
          <w:rFonts w:ascii="Times New Roman" w:hAnsi="Times New Roman"/>
          <w:sz w:val="28"/>
        </w:rPr>
        <w:t>ые тексты</w:t>
      </w:r>
      <w:r>
        <w:rPr>
          <w:rFonts w:ascii="Times New Roman" w:hAnsi="Times New Roman"/>
          <w:sz w:val="28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14:paraId="9B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Письмо.</w:t>
      </w:r>
    </w:p>
    <w:p w14:paraId="9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Написание ответов на заданные вопросы с использованием изученного лексико-грамматического материала, письменная постановка вопросов по теме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к тексту для проверки понимания прочитанного, письменное составление мини-диалога по данному образцу, написание в соответствии с языковыми нормами основных сведений о себе, краткая письменная передача содержания </w:t>
      </w:r>
      <w:r>
        <w:rPr>
          <w:rFonts w:ascii="Times New Roman" w:hAnsi="Times New Roman"/>
          <w:sz w:val="28"/>
        </w:rPr>
        <w:t xml:space="preserve">текста, </w:t>
      </w:r>
      <w:r>
        <w:rPr>
          <w:rFonts w:ascii="Times New Roman" w:hAnsi="Times New Roman"/>
          <w:sz w:val="28"/>
        </w:rPr>
        <w:t xml:space="preserve">написание краткой характеристики литературного персонажа, </w:t>
      </w:r>
      <w:r>
        <w:rPr>
          <w:rFonts w:ascii="Times New Roman" w:hAnsi="Times New Roman"/>
          <w:sz w:val="28"/>
        </w:rPr>
        <w:t>написание поздравительных открыток, приглашений.</w:t>
      </w:r>
    </w:p>
    <w:p w14:paraId="9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Языковые знания и навыки.</w:t>
      </w:r>
    </w:p>
    <w:p w14:paraId="9E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Фонетика.</w:t>
      </w:r>
    </w:p>
    <w:p w14:paraId="9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новых слов согласно основным правилам чтения, </w:t>
      </w:r>
      <w:r>
        <w:rPr>
          <w:rFonts w:ascii="Times New Roman" w:hAnsi="Times New Roman"/>
          <w:sz w:val="28"/>
        </w:rPr>
        <w:t xml:space="preserve">ударение в глаголах повелительного наклонения, </w:t>
      </w:r>
      <w:r>
        <w:rPr>
          <w:rFonts w:ascii="Times New Roman" w:hAnsi="Times New Roman"/>
          <w:sz w:val="28"/>
        </w:rPr>
        <w:t>чтение вслух небольших адаптированных аутентичных текстов, построенных на изученном языковом материале,с соблюдением правил чтенияи соответствующей интонации, демонстрирующее понимание текста.</w:t>
      </w:r>
    </w:p>
    <w:p w14:paraId="A0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 вслух: сообщение информационного характера, отрывок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научно-популярного текста, рассказ, диалог (беседа).</w:t>
      </w:r>
    </w:p>
    <w:p w14:paraId="A1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Графика. Орфография. Пунктуация.</w:t>
      </w:r>
    </w:p>
    <w:p w14:paraId="A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Правильное написание изученных слов, правильное использование знаков препинания: точки, вопросительного и восклицательного знаков в конце предложения, запятой при перечислении, обращении, при вводных словах,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A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Лексика.</w:t>
      </w:r>
    </w:p>
    <w:p w14:paraId="A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</w:t>
      </w:r>
      <w:r>
        <w:rPr>
          <w:rFonts w:ascii="Times New Roman" w:hAnsi="Times New Roman"/>
          <w:sz w:val="28"/>
        </w:rPr>
        <w:t>600</w:t>
      </w:r>
      <w:r>
        <w:rPr>
          <w:rFonts w:ascii="Times New Roman" w:hAnsi="Times New Roman"/>
          <w:sz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1-5 классах; </w:t>
      </w:r>
      <w:r>
        <w:rPr>
          <w:rFonts w:ascii="Times New Roman" w:hAnsi="Times New Roman"/>
          <w:sz w:val="28"/>
        </w:rPr>
        <w:t>слов-названий предметов,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их признаков, действий предметов, </w:t>
      </w:r>
      <w:r>
        <w:rPr>
          <w:rFonts w:ascii="Times New Roman" w:hAnsi="Times New Roman"/>
          <w:sz w:val="28"/>
        </w:rPr>
        <w:t>заимствованных слов, синонимов и антонимов изученных слов, производных (сыйныфташ, дуслык), парных (әти-әни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сложных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даруханә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составных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җир җиләге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слов.</w:t>
      </w:r>
    </w:p>
    <w:p w14:paraId="A5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Морфология. Синтаксис.</w:t>
      </w:r>
    </w:p>
    <w:p w14:paraId="A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Распознавание и употреблениев устной и письменной речи изученных морфологическихформ и синтаксических конструкций </w:t>
      </w:r>
      <w:r>
        <w:rPr>
          <w:rFonts w:ascii="Times New Roman" w:hAnsi="Times New Roman"/>
          <w:sz w:val="28"/>
        </w:rPr>
        <w:t xml:space="preserve">татарского языка: </w:t>
      </w:r>
      <w:r>
        <w:rPr>
          <w:rFonts w:ascii="Times New Roman" w:hAnsi="Times New Roman"/>
          <w:sz w:val="28"/>
        </w:rPr>
        <w:t xml:space="preserve">личные местоимения множественного числа в притяжательном, направительном </w:t>
      </w:r>
      <w:r>
        <w:rPr>
          <w:rFonts w:ascii="Times New Roman" w:hAnsi="Times New Roman"/>
          <w:sz w:val="28"/>
        </w:rPr>
        <w:t>падежах (</w:t>
      </w:r>
      <w:r>
        <w:rPr>
          <w:rFonts w:ascii="Times New Roman" w:hAnsi="Times New Roman"/>
          <w:sz w:val="28"/>
        </w:rPr>
        <w:t>безне – безгә, сезнең – сезгә, аларның</w:t>
      </w: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>аларга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>производные имена существительные с аффиксами -</w:t>
      </w:r>
      <w:r>
        <w:rPr>
          <w:rFonts w:ascii="Times New Roman" w:hAnsi="Times New Roman"/>
          <w:sz w:val="28"/>
        </w:rPr>
        <w:t>лык (-лек), -даш (-д</w:t>
      </w:r>
      <w:r>
        <w:rPr>
          <w:rFonts w:ascii="Times New Roman" w:hAnsi="Times New Roman"/>
          <w:sz w:val="28"/>
        </w:rPr>
        <w:t>әш), -таш (-тәш) (дуслык, сыйныфташ), парные, сложные и составные имена существительные (</w:t>
      </w:r>
      <w:r>
        <w:rPr>
          <w:rFonts w:ascii="Times New Roman" w:hAnsi="Times New Roman"/>
          <w:sz w:val="28"/>
        </w:rPr>
        <w:t>әти-әни, бала-чага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даруханә, җир җиләге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 xml:space="preserve">производные </w:t>
      </w:r>
      <w:r>
        <w:rPr>
          <w:rFonts w:ascii="Times New Roman" w:hAnsi="Times New Roman"/>
          <w:sz w:val="28"/>
        </w:rPr>
        <w:t xml:space="preserve">имена прилагательные с аффиксами </w:t>
      </w:r>
      <w:r>
        <w:rPr>
          <w:rFonts w:ascii="Times New Roman" w:hAnsi="Times New Roman"/>
          <w:sz w:val="28"/>
        </w:rPr>
        <w:t>-гы</w:t>
      </w:r>
      <w:r>
        <w:rPr>
          <w:rFonts w:ascii="Times New Roman" w:hAnsi="Times New Roman"/>
          <w:sz w:val="28"/>
        </w:rPr>
        <w:t>(-</w:t>
      </w:r>
      <w:r>
        <w:rPr>
          <w:rFonts w:ascii="Times New Roman" w:hAnsi="Times New Roman"/>
          <w:sz w:val="28"/>
        </w:rPr>
        <w:t>ге), -кы (-ке) (җәйге, кышкы</w:t>
      </w:r>
      <w:r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лаголы прошедшего о</w:t>
      </w:r>
      <w:r>
        <w:rPr>
          <w:rFonts w:ascii="Times New Roman" w:hAnsi="Times New Roman"/>
          <w:sz w:val="28"/>
        </w:rPr>
        <w:t xml:space="preserve">пределённого </w:t>
      </w:r>
      <w:r>
        <w:rPr>
          <w:rFonts w:ascii="Times New Roman" w:hAnsi="Times New Roman"/>
          <w:sz w:val="28"/>
        </w:rPr>
        <w:t xml:space="preserve">и прошедшего неопределённого времени в утвердительной </w:t>
      </w:r>
      <w:r>
        <w:rPr>
          <w:rFonts w:ascii="Times New Roman" w:hAnsi="Times New Roman"/>
          <w:sz w:val="28"/>
        </w:rPr>
        <w:t>и отрицател</w:t>
      </w:r>
      <w:r>
        <w:rPr>
          <w:rFonts w:ascii="Times New Roman" w:hAnsi="Times New Roman"/>
          <w:sz w:val="28"/>
        </w:rPr>
        <w:t xml:space="preserve">ьной формах;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 xml:space="preserve">лаголы </w:t>
      </w:r>
      <w:r>
        <w:rPr>
          <w:rFonts w:ascii="Times New Roman" w:hAnsi="Times New Roman"/>
          <w:sz w:val="28"/>
        </w:rPr>
        <w:t>будуще</w:t>
      </w:r>
      <w:r>
        <w:rPr>
          <w:rFonts w:ascii="Times New Roman" w:hAnsi="Times New Roman"/>
          <w:sz w:val="28"/>
        </w:rPr>
        <w:t>го о</w:t>
      </w:r>
      <w:r>
        <w:rPr>
          <w:rFonts w:ascii="Times New Roman" w:hAnsi="Times New Roman"/>
          <w:sz w:val="28"/>
        </w:rPr>
        <w:t xml:space="preserve">пределённого </w:t>
      </w:r>
      <w:r>
        <w:rPr>
          <w:rFonts w:ascii="Times New Roman" w:hAnsi="Times New Roman"/>
          <w:sz w:val="28"/>
        </w:rPr>
        <w:t xml:space="preserve">времени I, II, III лица единственного </w:t>
      </w:r>
      <w:r>
        <w:rPr>
          <w:rFonts w:ascii="Times New Roman" w:hAnsi="Times New Roman"/>
          <w:sz w:val="28"/>
        </w:rPr>
        <w:t xml:space="preserve">и множественного </w:t>
      </w:r>
      <w:r>
        <w:rPr>
          <w:rFonts w:ascii="Times New Roman" w:hAnsi="Times New Roman"/>
          <w:sz w:val="28"/>
        </w:rPr>
        <w:t xml:space="preserve">числа в утвердительной </w:t>
      </w:r>
      <w:r>
        <w:rPr>
          <w:rFonts w:ascii="Times New Roman" w:hAnsi="Times New Roman"/>
          <w:sz w:val="28"/>
        </w:rPr>
        <w:t>и отрицател</w:t>
      </w:r>
      <w:r>
        <w:rPr>
          <w:rFonts w:ascii="Times New Roman" w:hAnsi="Times New Roman"/>
          <w:sz w:val="28"/>
        </w:rPr>
        <w:t xml:space="preserve">ьной формах, </w:t>
      </w:r>
      <w:r>
        <w:rPr>
          <w:rFonts w:ascii="Times New Roman" w:hAnsi="Times New Roman"/>
          <w:sz w:val="28"/>
        </w:rPr>
        <w:t>глаголы повелительного наклонения II лица единственного и множественного числа в утвердительнойи отрицательной формах (</w:t>
      </w:r>
      <w:r>
        <w:rPr>
          <w:rFonts w:ascii="Times New Roman" w:hAnsi="Times New Roman"/>
          <w:sz w:val="28"/>
        </w:rPr>
        <w:t>бар! – барыгыз! – ба'рма! – ба'рмагыз!),</w:t>
      </w:r>
      <w:r>
        <w:rPr>
          <w:rFonts w:ascii="Times New Roman" w:hAnsi="Times New Roman"/>
          <w:sz w:val="28"/>
        </w:rPr>
        <w:t xml:space="preserve">конструкция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глагол повелительного наклонения II лица + частица әле»</w:t>
      </w:r>
      <w:r>
        <w:rPr>
          <w:rFonts w:ascii="Times New Roman" w:hAnsi="Times New Roman"/>
          <w:sz w:val="28"/>
        </w:rPr>
        <w:t xml:space="preserve"> (булыш әле, әйтегез әле), н</w:t>
      </w:r>
      <w:r>
        <w:rPr>
          <w:rFonts w:ascii="Times New Roman" w:hAnsi="Times New Roman"/>
          <w:sz w:val="28"/>
        </w:rPr>
        <w:t xml:space="preserve">аречия меры и степени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күп, аз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времени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хәзер, башта, аннан соң), места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уңда, сулда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аналитическая форма глагола, выра</w:t>
      </w:r>
      <w:r>
        <w:rPr>
          <w:rFonts w:ascii="Times New Roman" w:hAnsi="Times New Roman"/>
          <w:sz w:val="28"/>
        </w:rPr>
        <w:t>жающая желание (</w:t>
      </w:r>
      <w:r>
        <w:rPr>
          <w:rFonts w:ascii="Times New Roman" w:hAnsi="Times New Roman"/>
          <w:sz w:val="28"/>
        </w:rPr>
        <w:t>барасым кил</w:t>
      </w:r>
      <w:r>
        <w:rPr>
          <w:rFonts w:ascii="Times New Roman" w:hAnsi="Times New Roman"/>
          <w:sz w:val="28"/>
        </w:rPr>
        <w:t>ә (килми), уйныйсым килә (килми)),</w:t>
      </w:r>
      <w:r>
        <w:rPr>
          <w:rFonts w:ascii="Times New Roman" w:hAnsi="Times New Roman"/>
          <w:sz w:val="28"/>
        </w:rPr>
        <w:t xml:space="preserve"> глаголы условного наклонения </w:t>
      </w:r>
      <w:r>
        <w:rPr>
          <w:rFonts w:ascii="Times New Roman" w:hAnsi="Times New Roman"/>
          <w:sz w:val="28"/>
        </w:rPr>
        <w:t xml:space="preserve">I, II, III лица единственного </w:t>
      </w:r>
      <w:r>
        <w:rPr>
          <w:rFonts w:ascii="Times New Roman" w:hAnsi="Times New Roman"/>
          <w:sz w:val="28"/>
        </w:rPr>
        <w:t xml:space="preserve">и множественного </w:t>
      </w:r>
      <w:r>
        <w:rPr>
          <w:rFonts w:ascii="Times New Roman" w:hAnsi="Times New Roman"/>
          <w:sz w:val="28"/>
        </w:rPr>
        <w:t>числа</w:t>
      </w:r>
      <w:r>
        <w:rPr>
          <w:rFonts w:ascii="Times New Roman" w:hAnsi="Times New Roman"/>
          <w:sz w:val="28"/>
        </w:rPr>
        <w:t xml:space="preserve"> в у</w:t>
      </w:r>
      <w:r>
        <w:rPr>
          <w:rFonts w:ascii="Times New Roman" w:hAnsi="Times New Roman"/>
          <w:sz w:val="28"/>
        </w:rPr>
        <w:t>твердительн</w:t>
      </w:r>
      <w:r>
        <w:rPr>
          <w:rFonts w:ascii="Times New Roman" w:hAnsi="Times New Roman"/>
          <w:sz w:val="28"/>
        </w:rPr>
        <w:t xml:space="preserve">ой </w:t>
      </w:r>
      <w:r>
        <w:rPr>
          <w:rFonts w:ascii="Times New Roman" w:hAnsi="Times New Roman"/>
          <w:sz w:val="28"/>
        </w:rPr>
        <w:t>и отрицательн</w:t>
      </w:r>
      <w:r>
        <w:rPr>
          <w:rFonts w:ascii="Times New Roman" w:hAnsi="Times New Roman"/>
          <w:sz w:val="28"/>
        </w:rPr>
        <w:t xml:space="preserve">ой </w:t>
      </w:r>
      <w:r>
        <w:rPr>
          <w:rFonts w:ascii="Times New Roman" w:hAnsi="Times New Roman"/>
          <w:sz w:val="28"/>
        </w:rPr>
        <w:t>форма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барса – бармаса, килс</w:t>
      </w:r>
      <w:r>
        <w:rPr>
          <w:rFonts w:ascii="Times New Roman" w:hAnsi="Times New Roman"/>
          <w:sz w:val="28"/>
        </w:rPr>
        <w:t>ә</w:t>
      </w:r>
      <w:r>
        <w:rPr>
          <w:rFonts w:ascii="Times New Roman" w:hAnsi="Times New Roman"/>
          <w:sz w:val="28"/>
        </w:rPr>
        <w:t xml:space="preserve"> – кил</w:t>
      </w:r>
      <w:r>
        <w:rPr>
          <w:rFonts w:ascii="Times New Roman" w:hAnsi="Times New Roman"/>
          <w:sz w:val="28"/>
        </w:rPr>
        <w:t>мәсә),</w:t>
      </w:r>
      <w:r>
        <w:rPr>
          <w:rFonts w:ascii="Times New Roman" w:hAnsi="Times New Roman"/>
          <w:sz w:val="28"/>
        </w:rPr>
        <w:t xml:space="preserve"> вводные слова (</w:t>
      </w:r>
      <w:r>
        <w:rPr>
          <w:rFonts w:ascii="Times New Roman" w:hAnsi="Times New Roman"/>
          <w:sz w:val="28"/>
        </w:rPr>
        <w:t>әлбәттә, мәсәлән</w:t>
      </w:r>
      <w:r>
        <w:rPr>
          <w:rFonts w:ascii="Times New Roman" w:hAnsi="Times New Roman"/>
          <w:sz w:val="28"/>
        </w:rPr>
        <w:t>).</w:t>
      </w:r>
    </w:p>
    <w:p w14:paraId="A7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Социокультурные знания и умения.</w:t>
      </w:r>
    </w:p>
    <w:p w14:paraId="A8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 xml:space="preserve">нание и использование социокультурных элементов речевогоповеденческого этикета </w:t>
      </w:r>
      <w:r>
        <w:rPr>
          <w:rFonts w:ascii="Times New Roman" w:hAnsi="Times New Roman"/>
          <w:sz w:val="28"/>
        </w:rPr>
        <w:t xml:space="preserve">татарского языка </w:t>
      </w:r>
      <w:r>
        <w:rPr>
          <w:rFonts w:ascii="Times New Roman" w:hAnsi="Times New Roman"/>
          <w:sz w:val="28"/>
        </w:rPr>
        <w:t>в рамках тематического содержания в ситуациях общения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>нание и использование в устной и письменной речи наиболее употребительной тематической фоновой лексики и реалийв рамках отобранного тематического содержания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>нание традици</w:t>
      </w:r>
      <w:r>
        <w:rPr>
          <w:rFonts w:ascii="Times New Roman" w:hAnsi="Times New Roman"/>
          <w:sz w:val="28"/>
        </w:rPr>
        <w:t xml:space="preserve">й и </w:t>
      </w:r>
      <w:r>
        <w:rPr>
          <w:rFonts w:ascii="Times New Roman" w:hAnsi="Times New Roman"/>
          <w:sz w:val="28"/>
        </w:rPr>
        <w:t>основных национальных праздников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известных достопримечательност</w:t>
      </w:r>
      <w:r>
        <w:rPr>
          <w:rFonts w:ascii="Times New Roman" w:hAnsi="Times New Roman"/>
          <w:sz w:val="28"/>
        </w:rPr>
        <w:t>ей</w:t>
      </w:r>
      <w:r>
        <w:rPr>
          <w:rFonts w:ascii="Times New Roman" w:hAnsi="Times New Roman"/>
          <w:sz w:val="28"/>
        </w:rPr>
        <w:t>,выдающихся</w:t>
      </w:r>
      <w:r>
        <w:rPr>
          <w:rFonts w:ascii="Times New Roman" w:hAnsi="Times New Roman"/>
          <w:sz w:val="28"/>
        </w:rPr>
        <w:t xml:space="preserve"> представителей татарского народа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знакомство </w:t>
      </w:r>
      <w:r>
        <w:rPr>
          <w:rFonts w:ascii="Times New Roman" w:hAnsi="Times New Roman"/>
          <w:sz w:val="28"/>
        </w:rPr>
        <w:t xml:space="preserve">с доступными в языковом отношении образцами татарской поэзиии прозы. </w:t>
      </w:r>
      <w:r>
        <w:rPr>
          <w:rFonts w:ascii="Times New Roman" w:hAnsi="Times New Roman"/>
          <w:sz w:val="28"/>
        </w:rPr>
        <w:t>Краткое представление России и Республики Татарстан(национальные праздники, традиции).</w:t>
      </w:r>
    </w:p>
    <w:p w14:paraId="A9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b w:val="1"/>
          <w:sz w:val="28"/>
        </w:rPr>
        <w:t>Компенсаторные умения.</w:t>
      </w:r>
    </w:p>
    <w:p w14:paraId="A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Использование при чтении и аудировании языковой, в том числе контекстуальной догадки, использование собеседником жестов и мимикипри </w:t>
      </w:r>
      <w:r>
        <w:rPr>
          <w:rFonts w:ascii="Times New Roman" w:hAnsi="Times New Roman"/>
          <w:sz w:val="28"/>
        </w:rPr>
        <w:t>непосредственном общении, умение переспрашивать, просить повторить, уточняя значение незнакомых слов.</w:t>
      </w:r>
    </w:p>
    <w:p w14:paraId="AB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 </w:t>
      </w:r>
      <w:r>
        <w:rPr>
          <w:rFonts w:ascii="Times New Roman" w:hAnsi="Times New Roman"/>
          <w:b w:val="1"/>
          <w:i w:val="1"/>
          <w:sz w:val="28"/>
        </w:rPr>
        <w:t>Содержание обучения в 7 классе.</w:t>
      </w:r>
    </w:p>
    <w:p w14:paraId="AC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Тематическое содержание речи.</w:t>
      </w:r>
    </w:p>
    <w:p w14:paraId="AD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Мир моего «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».</w:t>
      </w:r>
    </w:p>
    <w:p w14:paraId="A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и мои ровесники. Свободное время. Здоровый образ жизни. Старшиеимы.</w:t>
      </w:r>
    </w:p>
    <w:p w14:paraId="A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моих увлечений.</w:t>
      </w:r>
    </w:p>
    <w:p w14:paraId="B0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Мои любимые занятия на досуге. Путешествия. Походы.</w:t>
      </w:r>
    </w:p>
    <w:p w14:paraId="B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Мир вокруг меня.</w:t>
      </w:r>
    </w:p>
    <w:p w14:paraId="B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Знание и жизнь. Школ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 Секреты хорошей учебы.</w:t>
      </w:r>
    </w:p>
    <w:p w14:paraId="B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Моя Родина.</w:t>
      </w:r>
    </w:p>
    <w:p w14:paraId="B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Моя </w:t>
      </w:r>
      <w:r>
        <w:rPr>
          <w:rFonts w:ascii="Times New Roman" w:hAnsi="Times New Roman"/>
          <w:sz w:val="28"/>
        </w:rPr>
        <w:t xml:space="preserve">малая родина. </w:t>
      </w:r>
      <w:r>
        <w:rPr>
          <w:rFonts w:ascii="Times New Roman" w:hAnsi="Times New Roman"/>
          <w:sz w:val="28"/>
        </w:rPr>
        <w:t>Географическое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климат,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природа</w:t>
      </w:r>
      <w:r>
        <w:rPr>
          <w:rFonts w:ascii="Times New Roman" w:hAnsi="Times New Roman"/>
          <w:sz w:val="28"/>
        </w:rPr>
        <w:t>.Исторические и памятные места.</w:t>
      </w:r>
      <w:r>
        <w:rPr>
          <w:rFonts w:ascii="Times New Roman" w:hAnsi="Times New Roman"/>
          <w:sz w:val="28"/>
        </w:rPr>
        <w:t xml:space="preserve"> Казань – столица Татарстана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.Выдающиеся представители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татарского народа.</w:t>
      </w:r>
    </w:p>
    <w:p w14:paraId="B5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Умения по видам речевой деятельности.</w:t>
      </w:r>
    </w:p>
    <w:p w14:paraId="B6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Аудирование.</w:t>
      </w:r>
    </w:p>
    <w:p w14:paraId="B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Восприятие и понимание на слух несложных адаптированных аутентичных текстов, умение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выражать собственное отношение к прослушанному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восприятие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понимание на слух несложных адаптированных аутентичных текстов и умение извлекать содержание в зависимости от поставленной коммуникативной задачи, умение определять основную тему (идею) услышанного текста, восстановление прослушанного текста по принципу «снежного кома».</w:t>
      </w:r>
    </w:p>
    <w:p w14:paraId="B8000000">
      <w:pPr>
        <w:tabs>
          <w:tab w:leader="none" w:pos="1134" w:val="left"/>
        </w:tabs>
        <w:spacing w:after="0" w:line="348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B9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Говорение.</w:t>
      </w:r>
    </w:p>
    <w:p w14:paraId="B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Диалогическая речь: </w:t>
      </w:r>
      <w:r>
        <w:rPr>
          <w:rFonts w:ascii="Times New Roman" w:hAnsi="Times New Roman"/>
          <w:sz w:val="28"/>
        </w:rPr>
        <w:t>диалог-побуждение к действию (умения обращаться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просьбой,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не соглашаться на предложение собеседника, объясняя причину своего решения),диалог-расспрос (умения сообщать фактическую информацию, отвечаяна вопросы разных видов, выражать свое отношение к обсуждаемым фактами событиям, запрашивать интересующую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информацию, переходить с позиции спрашивающего на позицию отвечающего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наоборот).</w:t>
      </w:r>
    </w:p>
    <w:p w14:paraId="BB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Монологическая речь: </w:t>
      </w:r>
      <w:r>
        <w:rPr>
          <w:rFonts w:ascii="Times New Roman" w:hAnsi="Times New Roman"/>
          <w:sz w:val="28"/>
        </w:rPr>
        <w:t>создание устных связных монологических высказываний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использованием основных коммуникативных типов речи (описание (предмета, внешности и одежды человека), в 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числе характеристика реального человека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литературного персонажа),повествование (сообщение), пересказ основного содержания прочитанного</w:t>
      </w:r>
      <w:r>
        <w:rPr>
          <w:rFonts w:ascii="Times New Roman" w:hAnsi="Times New Roman"/>
          <w:sz w:val="28"/>
        </w:rPr>
        <w:t xml:space="preserve"> или прослушанного текста, </w:t>
      </w:r>
      <w:r>
        <w:rPr>
          <w:rFonts w:ascii="Times New Roman" w:hAnsi="Times New Roman"/>
          <w:sz w:val="28"/>
        </w:rPr>
        <w:t>краткое изложение результатов выполненной проектной работы.</w:t>
      </w:r>
    </w:p>
    <w:p w14:paraId="B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мения диалогической </w:t>
      </w:r>
      <w:r>
        <w:rPr>
          <w:rFonts w:ascii="Times New Roman" w:hAnsi="Times New Roman"/>
          <w:sz w:val="28"/>
        </w:rPr>
        <w:t xml:space="preserve">и монологической </w:t>
      </w:r>
      <w:r>
        <w:rPr>
          <w:rFonts w:ascii="Times New Roman" w:hAnsi="Times New Roman"/>
          <w:sz w:val="28"/>
        </w:rPr>
        <w:t>речи развиваются в стандартных ситуациях общения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тематического содержания речи с использованием речевых ситуаций,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ключевых слов и (или) иллюстраций, фотографий с соблюдением норм </w:t>
      </w:r>
      <w:r>
        <w:rPr>
          <w:rFonts w:ascii="Times New Roman" w:hAnsi="Times New Roman"/>
          <w:sz w:val="28"/>
        </w:rPr>
        <w:t xml:space="preserve">татарского </w:t>
      </w:r>
      <w:r>
        <w:rPr>
          <w:rFonts w:ascii="Times New Roman" w:hAnsi="Times New Roman"/>
          <w:sz w:val="28"/>
        </w:rPr>
        <w:t>речевого этикета</w:t>
      </w:r>
      <w:r>
        <w:rPr>
          <w:rFonts w:ascii="Times New Roman" w:hAnsi="Times New Roman"/>
          <w:sz w:val="28"/>
        </w:rPr>
        <w:t>.</w:t>
      </w:r>
    </w:p>
    <w:p w14:paraId="B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Чтение.</w:t>
      </w:r>
    </w:p>
    <w:p w14:paraId="B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Чтение </w:t>
      </w:r>
      <w:r>
        <w:rPr>
          <w:rFonts w:ascii="Times New Roman" w:hAnsi="Times New Roman"/>
          <w:sz w:val="28"/>
        </w:rPr>
        <w:t>про себя учебны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и несложны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адаптированны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аутентичны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текст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разных жанров и стилей, содержащи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отдельные незнакомые слова, </w:t>
      </w:r>
      <w:r>
        <w:rPr>
          <w:rFonts w:ascii="Times New Roman" w:hAnsi="Times New Roman"/>
          <w:sz w:val="28"/>
        </w:rPr>
        <w:t>с п</w:t>
      </w:r>
      <w:r>
        <w:rPr>
          <w:rFonts w:ascii="Times New Roman" w:hAnsi="Times New Roman"/>
          <w:sz w:val="28"/>
        </w:rPr>
        <w:t>ониманием основного содержания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запрашиваемой информации, чтение с пониманием основного содержания текста с определением основной темы и главных фактов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событий в прочитанном тексте (игнорируя незнакомые слова, не существенные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понимания основного содержания), чтение несплошных текстов (таблиц)и понимание представленной в них информации.</w:t>
      </w:r>
    </w:p>
    <w:p w14:paraId="B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чтения: беседа, отрывок из художественного произведения, в том числе рассказ, сказка, научно-популярн</w:t>
      </w:r>
      <w:r>
        <w:rPr>
          <w:rFonts w:ascii="Times New Roman" w:hAnsi="Times New Roman"/>
          <w:sz w:val="28"/>
        </w:rPr>
        <w:t>ые тексты</w:t>
      </w:r>
      <w:r>
        <w:rPr>
          <w:rFonts w:ascii="Times New Roman" w:hAnsi="Times New Roman"/>
          <w:sz w:val="28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14:paraId="C0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Письмо.</w:t>
      </w:r>
    </w:p>
    <w:p w14:paraId="C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Написание словосочетаний, предложений, речевых клише в соответствии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решаемой коммуникативной задачей, письменное выражение своего </w:t>
      </w:r>
      <w:r>
        <w:rPr>
          <w:rFonts w:ascii="Times New Roman" w:hAnsi="Times New Roman"/>
          <w:sz w:val="28"/>
        </w:rPr>
        <w:t>отношения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поступкам героев, к проблеме прочитанного текста, написание краткой характеристики литературного персонажа, составление и написание небольших текстов по обсуждаемым нравственным проблемам прочитанных текстов, написание в соответствии с языковыми нормами основных сведений о себе, написание личного </w:t>
      </w:r>
      <w:r>
        <w:rPr>
          <w:rFonts w:ascii="Times New Roman" w:hAnsi="Times New Roman"/>
          <w:sz w:val="28"/>
        </w:rPr>
        <w:t xml:space="preserve">письма </w:t>
      </w:r>
      <w:r>
        <w:rPr>
          <w:rFonts w:ascii="Times New Roman" w:hAnsi="Times New Roman"/>
          <w:sz w:val="28"/>
        </w:rPr>
        <w:t>с применением образца и без применения образца (расспрашивать адресатао его жизни, делах, сообщать то же самое о себе, выражать благодарность, давать совет, просить о чем-либо).</w:t>
      </w:r>
    </w:p>
    <w:p w14:paraId="C2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Языковые знания и навыки.</w:t>
      </w:r>
    </w:p>
    <w:p w14:paraId="C3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Фонетика.</w:t>
      </w:r>
    </w:p>
    <w:p w14:paraId="C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Различение на слух и произнесение слов с соблюдением правильного ударения и фраз с соблюдением их ритмико-интонационных особенностей,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C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 вслух: сообщение информационного характера, отрывок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научно-популярного текста, рассказ, диалог (беседа).</w:t>
      </w:r>
    </w:p>
    <w:p w14:paraId="C6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Графика. Орфография. Пунктуация.</w:t>
      </w:r>
    </w:p>
    <w:p w14:paraId="C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C8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Лексика.</w:t>
      </w:r>
    </w:p>
    <w:p w14:paraId="C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</w:t>
      </w:r>
      <w:r>
        <w:rPr>
          <w:rFonts w:ascii="Times New Roman" w:hAnsi="Times New Roman"/>
          <w:sz w:val="28"/>
        </w:rPr>
        <w:t>70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 лексических единиц (слов, словосочетаний, речевых клише),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бслуживающих ситуации общения в рамках тематического содержания речи для 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класса, включая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00 лексических единиц, усвоенных в 1-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классах, </w:t>
      </w:r>
      <w:r>
        <w:rPr>
          <w:rFonts w:ascii="Times New Roman" w:hAnsi="Times New Roman"/>
          <w:sz w:val="28"/>
        </w:rPr>
        <w:t xml:space="preserve">слов-названий предметов,их признаков, действий предметов; </w:t>
      </w:r>
      <w:r>
        <w:rPr>
          <w:rFonts w:ascii="Times New Roman" w:hAnsi="Times New Roman"/>
          <w:sz w:val="28"/>
        </w:rPr>
        <w:t xml:space="preserve">заимствованных слов, синонимов и антонимов изученных слов, производных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сәламәтлек, максатчан), парных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дус-иш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сложных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кунакханә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составных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хуш исле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слов.</w:t>
      </w:r>
    </w:p>
    <w:p w14:paraId="C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Морфология. Синтаксис</w:t>
      </w:r>
      <w:r>
        <w:rPr>
          <w:rFonts w:ascii="Times New Roman" w:hAnsi="Times New Roman"/>
          <w:sz w:val="28"/>
        </w:rPr>
        <w:t>.</w:t>
      </w:r>
    </w:p>
    <w:p w14:paraId="CB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устной и письменной речи изученных морфологических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форм и синтаксических конструкций </w:t>
      </w:r>
      <w:r>
        <w:rPr>
          <w:rFonts w:ascii="Times New Roman" w:hAnsi="Times New Roman"/>
          <w:sz w:val="28"/>
        </w:rPr>
        <w:t xml:space="preserve">татарского языка: </w:t>
      </w:r>
      <w:r>
        <w:rPr>
          <w:rFonts w:ascii="Times New Roman" w:hAnsi="Times New Roman"/>
          <w:sz w:val="28"/>
        </w:rPr>
        <w:t>временные формы глаголов</w:t>
      </w:r>
      <w:r>
        <w:rPr>
          <w:rFonts w:ascii="Times New Roman" w:hAnsi="Times New Roman"/>
          <w:sz w:val="28"/>
        </w:rPr>
        <w:t xml:space="preserve"> изъявительного наклонения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наречия образа действия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тиз, акрын (әкрен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>указательные (</w:t>
      </w:r>
      <w:r>
        <w:rPr>
          <w:rFonts w:ascii="Times New Roman" w:hAnsi="Times New Roman"/>
          <w:sz w:val="28"/>
        </w:rPr>
        <w:t>бу, теге, шул, шундый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и определительные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барлык, бөтен, үз, һәр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местоимения, деепричастие на </w:t>
      </w:r>
      <w:r>
        <w:rPr>
          <w:rFonts w:ascii="Times New Roman" w:hAnsi="Times New Roman"/>
          <w:sz w:val="28"/>
        </w:rPr>
        <w:t>-гач (-г</w:t>
      </w:r>
      <w:r>
        <w:rPr>
          <w:rFonts w:ascii="Times New Roman" w:hAnsi="Times New Roman"/>
          <w:sz w:val="28"/>
        </w:rPr>
        <w:t>әч), -кач (-кәч)</w:t>
      </w:r>
      <w:r>
        <w:rPr>
          <w:rFonts w:ascii="Times New Roman" w:hAnsi="Times New Roman"/>
          <w:sz w:val="28"/>
        </w:rPr>
        <w:t>, главные члены предло</w:t>
      </w:r>
      <w:r>
        <w:rPr>
          <w:rFonts w:ascii="Times New Roman" w:hAnsi="Times New Roman"/>
          <w:sz w:val="28"/>
        </w:rPr>
        <w:t xml:space="preserve">жения, согласование подлежащего и сказуемого, </w:t>
      </w:r>
      <w:r>
        <w:rPr>
          <w:rFonts w:ascii="Times New Roman" w:hAnsi="Times New Roman"/>
          <w:sz w:val="28"/>
        </w:rPr>
        <w:t xml:space="preserve">предложения с простым глагольным сказуемым (Мин татарча беләм), с именным сказуемым (Безнең гаиләбез тату) и составным глагольным сказуемым (Мин укырга яратам), </w:t>
      </w:r>
      <w:r>
        <w:rPr>
          <w:rFonts w:ascii="Times New Roman" w:hAnsi="Times New Roman"/>
          <w:sz w:val="28"/>
        </w:rPr>
        <w:t>союзы һәм, да (дә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та (тә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яки, </w:t>
      </w:r>
      <w:r>
        <w:rPr>
          <w:rFonts w:ascii="Times New Roman" w:hAnsi="Times New Roman"/>
          <w:sz w:val="28"/>
        </w:rPr>
        <w:t xml:space="preserve">частицы </w:t>
      </w:r>
      <w:r>
        <w:rPr>
          <w:rFonts w:ascii="Times New Roman" w:hAnsi="Times New Roman"/>
          <w:sz w:val="28"/>
        </w:rPr>
        <w:t>гына (генә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кына (кенә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предложенияпо цели высказывания, сложные предложения</w:t>
      </w:r>
      <w:r>
        <w:rPr>
          <w:rFonts w:ascii="Times New Roman" w:hAnsi="Times New Roman"/>
          <w:sz w:val="28"/>
        </w:rPr>
        <w:t>.</w:t>
      </w:r>
    </w:p>
    <w:p w14:paraId="CC000000">
      <w:pPr>
        <w:tabs>
          <w:tab w:leader="none" w:pos="993" w:val="left"/>
        </w:tabs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Социокультурные знания и умения.</w:t>
      </w:r>
    </w:p>
    <w:p w14:paraId="CD000000">
      <w:pPr>
        <w:tabs>
          <w:tab w:leader="none" w:pos="993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нание и использование активных формул татарского 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этикетав ситуациях общения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>нание и использование в устной и письменной речи наиболее употребительной тематической фоновой лексики в рамках отобранного тематического содержания</w:t>
      </w:r>
      <w:r>
        <w:rPr>
          <w:rFonts w:ascii="Times New Roman" w:hAnsi="Times New Roman"/>
          <w:sz w:val="28"/>
        </w:rPr>
        <w:t xml:space="preserve">, знание основных сведений о Республике Татарстан (географическое положение, природа, исторические и памятные места), знание известных деятелей культуры татарского народа, знакомство </w:t>
      </w:r>
      <w:r>
        <w:rPr>
          <w:rFonts w:ascii="Times New Roman" w:hAnsi="Times New Roman"/>
          <w:sz w:val="28"/>
        </w:rPr>
        <w:t>с доступными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языковом отношении образцами татарской поэзии и прозы</w:t>
      </w:r>
      <w:r>
        <w:rPr>
          <w:rFonts w:ascii="Times New Roman" w:hAnsi="Times New Roman"/>
          <w:sz w:val="28"/>
        </w:rPr>
        <w:t>.</w:t>
      </w:r>
    </w:p>
    <w:p w14:paraId="CE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Компенсаторные умения.</w:t>
      </w:r>
    </w:p>
    <w:p w14:paraId="C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при чтении и аудировании языковой, в том числе контекстуальной догадки, прогнозирование содержания текста на основе заголовка, по предварительно поставленным вопросам, использование в качестве опорыпри порождении собственных высказываний ключевых слов, плана, использование синонимов, антонимов при дефиците языковых средств.</w:t>
      </w:r>
    </w:p>
    <w:p w14:paraId="D0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color w:val="FF0000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 </w:t>
      </w:r>
      <w:r>
        <w:rPr>
          <w:rFonts w:ascii="Times New Roman" w:hAnsi="Times New Roman"/>
          <w:b w:val="1"/>
          <w:i w:val="1"/>
          <w:sz w:val="28"/>
        </w:rPr>
        <w:t>Содержание обучения в 8 классе.</w:t>
      </w:r>
    </w:p>
    <w:p w14:paraId="D1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Тематическое содержание речи.</w:t>
      </w:r>
    </w:p>
    <w:p w14:paraId="D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Мир моего «Я».</w:t>
      </w:r>
    </w:p>
    <w:p w14:paraId="D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бщени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и дружб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с ровесниками. Свободное время, </w:t>
      </w:r>
      <w:r>
        <w:rPr>
          <w:rFonts w:ascii="Times New Roman" w:hAnsi="Times New Roman"/>
          <w:sz w:val="28"/>
        </w:rPr>
        <w:t>любимые занятияи путешествия.</w:t>
      </w:r>
    </w:p>
    <w:p w14:paraId="D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</w:t>
      </w:r>
      <w:r>
        <w:rPr>
          <w:rFonts w:ascii="Times New Roman" w:hAnsi="Times New Roman"/>
          <w:sz w:val="28"/>
        </w:rPr>
        <w:t>ир вокруг меня.</w:t>
      </w:r>
    </w:p>
    <w:p w14:paraId="D5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Школьная жизнь.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ланирование своего времени.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Природа и человек. </w:t>
      </w:r>
      <w:r>
        <w:rPr>
          <w:rFonts w:ascii="Times New Roman" w:hAnsi="Times New Roman"/>
          <w:sz w:val="28"/>
        </w:rPr>
        <w:t>Э</w:t>
      </w:r>
      <w:r>
        <w:rPr>
          <w:rFonts w:ascii="Times New Roman" w:hAnsi="Times New Roman"/>
          <w:sz w:val="28"/>
        </w:rPr>
        <w:t>кологи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</w:t>
      </w:r>
      <w:r>
        <w:rPr>
          <w:rFonts w:ascii="Times New Roman" w:hAnsi="Times New Roman"/>
          <w:sz w:val="28"/>
        </w:rPr>
        <w:t>окружающ</w:t>
      </w:r>
      <w:r>
        <w:rPr>
          <w:rFonts w:ascii="Times New Roman" w:hAnsi="Times New Roman"/>
          <w:sz w:val="28"/>
        </w:rPr>
        <w:t xml:space="preserve">ая </w:t>
      </w:r>
      <w:r>
        <w:rPr>
          <w:rFonts w:ascii="Times New Roman" w:hAnsi="Times New Roman"/>
          <w:sz w:val="28"/>
        </w:rPr>
        <w:t>сред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</w:t>
      </w:r>
    </w:p>
    <w:p w14:paraId="D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Мир моих увлечений.</w:t>
      </w:r>
    </w:p>
    <w:p w14:paraId="D7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мире </w:t>
      </w:r>
      <w:r>
        <w:rPr>
          <w:rFonts w:ascii="Times New Roman" w:hAnsi="Times New Roman"/>
          <w:sz w:val="28"/>
        </w:rPr>
        <w:t>музыки. Молодежная мода и дизайн. Здоровый образ жизни.</w:t>
      </w:r>
    </w:p>
    <w:p w14:paraId="D8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Моя Родина.</w:t>
      </w:r>
    </w:p>
    <w:p w14:paraId="D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Города России и Татарстана, их достопримечательности. </w:t>
      </w:r>
      <w:r>
        <w:rPr>
          <w:rFonts w:ascii="Times New Roman" w:hAnsi="Times New Roman"/>
          <w:sz w:val="28"/>
        </w:rPr>
        <w:t>Татарстан – мой родной край. Выдающиеся личности</w:t>
      </w:r>
      <w:r>
        <w:rPr>
          <w:rFonts w:ascii="Times New Roman" w:hAnsi="Times New Roman"/>
          <w:sz w:val="28"/>
        </w:rPr>
        <w:t xml:space="preserve"> татарского народа (ученые, писатели, поэты, артисты, спортсмены).</w:t>
      </w:r>
    </w:p>
    <w:p w14:paraId="DA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Умения по видам речевой деятельности.</w:t>
      </w:r>
    </w:p>
    <w:p w14:paraId="DB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Аудирование.</w:t>
      </w:r>
    </w:p>
    <w:p w14:paraId="D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Восприятие на слух </w:t>
      </w:r>
      <w:r>
        <w:rPr>
          <w:rFonts w:ascii="Times New Roman" w:hAnsi="Times New Roman"/>
          <w:sz w:val="28"/>
        </w:rPr>
        <w:t xml:space="preserve">адаптированных аутентичных текстов, содержащих отдельные незнакомые слова, с пониманием основного содержанияили запрашиваемой информации и </w:t>
      </w:r>
      <w:r>
        <w:rPr>
          <w:rFonts w:ascii="Times New Roman" w:hAnsi="Times New Roman"/>
          <w:sz w:val="28"/>
        </w:rPr>
        <w:t xml:space="preserve">умение определять основную тему (идею) </w:t>
      </w:r>
      <w:r>
        <w:rPr>
          <w:rFonts w:ascii="Times New Roman" w:hAnsi="Times New Roman"/>
          <w:sz w:val="28"/>
        </w:rPr>
        <w:t xml:space="preserve">прослушанного </w:t>
      </w:r>
      <w:r>
        <w:rPr>
          <w:rFonts w:ascii="Times New Roman" w:hAnsi="Times New Roman"/>
          <w:sz w:val="28"/>
        </w:rPr>
        <w:t>текста, постановка уточняющих вопросов к прослушанному тексту.</w:t>
      </w:r>
    </w:p>
    <w:p w14:paraId="DD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DE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Говорение.</w:t>
      </w:r>
    </w:p>
    <w:p w14:paraId="DF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Диалогическая речь: </w:t>
      </w:r>
      <w:r>
        <w:rPr>
          <w:rFonts w:ascii="Times New Roman" w:hAnsi="Times New Roman"/>
          <w:sz w:val="28"/>
        </w:rPr>
        <w:t>диалог-побуждение к действию (умения обращаться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просьбой,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вежливо соглашаться или не соглашаться выполнить просьбу, приглашать собеседника к совместной деятельности, вежливо соглашаться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не соглашаться на предложение собеседника, объясняя причину своего решения), диалог-расспрос (сообщать фактическую информацию, отвечая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вопросы разных видов, выражать свое отношение к обсуждаемым фактами событиям, запрашивать интересующую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информацию, переходить с позиции спрашивающего на позицию отвечающего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наоборот),комбинированный диалог.</w:t>
      </w:r>
    </w:p>
    <w:p w14:paraId="E0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Монологическая речь: </w:t>
      </w:r>
      <w:r>
        <w:rPr>
          <w:rFonts w:ascii="Times New Roman" w:hAnsi="Times New Roman"/>
          <w:sz w:val="28"/>
        </w:rPr>
        <w:t>создание устных связных монологических высказываний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использованием основных коммуникативных типов речи: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описание (предмета, внешности и одежды человека), в 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числе характеристика </w:t>
      </w:r>
      <w:r>
        <w:rPr>
          <w:rFonts w:ascii="Times New Roman" w:hAnsi="Times New Roman"/>
          <w:sz w:val="28"/>
        </w:rPr>
        <w:t>реального человека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литературного персонажа),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повествование (сообщение), рассуждение, пересказ основного содержания прочитанного</w:t>
      </w:r>
      <w:r>
        <w:rPr>
          <w:rFonts w:ascii="Times New Roman" w:hAnsi="Times New Roman"/>
          <w:sz w:val="28"/>
        </w:rPr>
        <w:t xml:space="preserve"> или прослушанного текста, </w:t>
      </w:r>
      <w:r>
        <w:rPr>
          <w:rFonts w:ascii="Times New Roman" w:hAnsi="Times New Roman"/>
          <w:sz w:val="28"/>
        </w:rPr>
        <w:t>краткое изложение результатов выполненной проектной работы.</w:t>
      </w:r>
    </w:p>
    <w:p w14:paraId="E1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мения диалогической </w:t>
      </w:r>
      <w:r>
        <w:rPr>
          <w:rFonts w:ascii="Times New Roman" w:hAnsi="Times New Roman"/>
          <w:sz w:val="28"/>
        </w:rPr>
        <w:t xml:space="preserve">и монологической </w:t>
      </w:r>
      <w:r>
        <w:rPr>
          <w:rFonts w:ascii="Times New Roman" w:hAnsi="Times New Roman"/>
          <w:sz w:val="28"/>
        </w:rPr>
        <w:t>речи развиваются в стандартных ситуациях общения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тематического содержания речи с использованием речевых ситуаций,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ключевых слов и (или) иллюстраций, фотографий с соблюдением норм </w:t>
      </w:r>
      <w:r>
        <w:rPr>
          <w:rFonts w:ascii="Times New Roman" w:hAnsi="Times New Roman"/>
          <w:sz w:val="28"/>
        </w:rPr>
        <w:t xml:space="preserve">татарского </w:t>
      </w:r>
      <w:r>
        <w:rPr>
          <w:rFonts w:ascii="Times New Roman" w:hAnsi="Times New Roman"/>
          <w:sz w:val="28"/>
        </w:rPr>
        <w:t>речевого этикета</w:t>
      </w:r>
      <w:r>
        <w:rPr>
          <w:rFonts w:ascii="Times New Roman" w:hAnsi="Times New Roman"/>
          <w:sz w:val="28"/>
        </w:rPr>
        <w:t>.</w:t>
      </w:r>
    </w:p>
    <w:p w14:paraId="E2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Чтение.</w:t>
      </w:r>
    </w:p>
    <w:p w14:paraId="E3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тение </w:t>
      </w:r>
      <w:r>
        <w:rPr>
          <w:rFonts w:ascii="Times New Roman" w:hAnsi="Times New Roman"/>
          <w:sz w:val="28"/>
        </w:rPr>
        <w:t>про себя учебны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и несложны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адаптированны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аутентичны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текст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разных жанров и стилей, содержащи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отдельные незнакомые слова, с пониманием основного содержания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запрашиваемой информации, чтение с пониманием основного содержания текста с определением основной темы и главных фактов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событий в прочитанном тексте (игнорируя незнакомые слова, не существенные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 понимания основного содержания), чтение несплошных текстов (таблиц)и понимание представленной в них информации.</w:t>
      </w:r>
    </w:p>
    <w:p w14:paraId="E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чтения: беседа, отрывок из художественного произведения,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том числе рассказ, сказка, научно-популярн</w:t>
      </w:r>
      <w:r>
        <w:rPr>
          <w:rFonts w:ascii="Times New Roman" w:hAnsi="Times New Roman"/>
          <w:sz w:val="28"/>
        </w:rPr>
        <w:t>ые тексты</w:t>
      </w:r>
      <w:r>
        <w:rPr>
          <w:rFonts w:ascii="Times New Roman" w:hAnsi="Times New Roman"/>
          <w:sz w:val="28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14:paraId="E5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Письмо.</w:t>
      </w:r>
    </w:p>
    <w:p w14:paraId="E6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Написание сообщений информационного характера: объявление, меню, электронное сообщение личного характера, написание тезисов (составление плана)к основному содержанию текста, </w:t>
      </w:r>
      <w:r>
        <w:rPr>
          <w:rFonts w:ascii="Times New Roman" w:hAnsi="Times New Roman"/>
          <w:sz w:val="28"/>
        </w:rPr>
        <w:t xml:space="preserve">краткое письменное изложение основного содержания прочитанного текста, </w:t>
      </w:r>
      <w:r>
        <w:rPr>
          <w:rFonts w:ascii="Times New Roman" w:hAnsi="Times New Roman"/>
          <w:sz w:val="28"/>
        </w:rPr>
        <w:t xml:space="preserve">письменное изложение своего отношенияк поступкам героев, аргументируя своё мнение по нравственной проблеме прочитанного текста, </w:t>
      </w:r>
      <w:r>
        <w:rPr>
          <w:rFonts w:ascii="Times New Roman" w:hAnsi="Times New Roman"/>
          <w:sz w:val="28"/>
        </w:rPr>
        <w:t>письменная характеристика литературного персонажа.</w:t>
      </w:r>
    </w:p>
    <w:p w14:paraId="E7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Языковые знания и навыки.</w:t>
      </w:r>
    </w:p>
    <w:p w14:paraId="E8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Фонетика.</w:t>
      </w:r>
    </w:p>
    <w:p w14:paraId="E9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</w:t>
      </w:r>
      <w:r>
        <w:rPr>
          <w:rFonts w:ascii="Times New Roman" w:hAnsi="Times New Roman"/>
          <w:sz w:val="28"/>
        </w:rPr>
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14:paraId="EA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 вслух: сообщение информационного характера, отрывок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научно-популярного текста, рассказ, диалог (беседа).</w:t>
      </w:r>
    </w:p>
    <w:p w14:paraId="EB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Графика. Орфография. Пунктуация.</w:t>
      </w:r>
    </w:p>
    <w:p w14:paraId="EC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равильное написание изученных слов,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словах), пунктуационно правильное, соответствующее нормам татарского речевого этикета оформление электронного сообщения личного характера.</w:t>
      </w:r>
    </w:p>
    <w:p w14:paraId="ED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Лексика.</w:t>
      </w:r>
    </w:p>
    <w:p w14:paraId="E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</w:t>
      </w:r>
      <w:r>
        <w:rPr>
          <w:rFonts w:ascii="Times New Roman" w:hAnsi="Times New Roman"/>
          <w:sz w:val="28"/>
        </w:rPr>
        <w:t>850</w:t>
      </w:r>
      <w:r>
        <w:rPr>
          <w:rFonts w:ascii="Times New Roman" w:hAnsi="Times New Roman"/>
          <w:sz w:val="28"/>
        </w:rPr>
        <w:t xml:space="preserve"> лексических единиц (слов, словосочетаний, речевых клише), обслуживающих ситуации общения в рамках тематического содержания речи для 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класса, включая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00 лексических единиц, усвоенных в 1-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классах, </w:t>
      </w:r>
      <w:r>
        <w:rPr>
          <w:rFonts w:ascii="Times New Roman" w:hAnsi="Times New Roman"/>
          <w:sz w:val="28"/>
        </w:rPr>
        <w:t xml:space="preserve">слов-названий предметов,их признаков, действий предметов, </w:t>
      </w:r>
      <w:r>
        <w:rPr>
          <w:rFonts w:ascii="Times New Roman" w:hAnsi="Times New Roman"/>
          <w:sz w:val="28"/>
        </w:rPr>
        <w:t xml:space="preserve">заимствованных слов, синонимов и антонимов изученных слов, производных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истәлекле, модалы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парных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җыр-бию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сложных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көнчыгыш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составных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шат күңелле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слов.</w:t>
      </w:r>
    </w:p>
    <w:p w14:paraId="EF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Морфология. Синтаксис.</w:t>
      </w:r>
    </w:p>
    <w:p w14:paraId="F0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употреблениев устной и письменной речи изученных морфологических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форм и синтаксических конструкций </w:t>
      </w:r>
      <w:r>
        <w:rPr>
          <w:rFonts w:ascii="Times New Roman" w:hAnsi="Times New Roman"/>
          <w:sz w:val="28"/>
        </w:rPr>
        <w:t xml:space="preserve">татарского языка: </w:t>
      </w:r>
      <w:r>
        <w:rPr>
          <w:rFonts w:ascii="Times New Roman" w:hAnsi="Times New Roman"/>
          <w:sz w:val="28"/>
        </w:rPr>
        <w:t>производные, парные, составные, сложные имена существительные, производные</w:t>
      </w:r>
      <w:r>
        <w:rPr>
          <w:rFonts w:ascii="Times New Roman" w:hAnsi="Times New Roman"/>
          <w:sz w:val="28"/>
        </w:rPr>
        <w:t xml:space="preserve">, составные </w:t>
      </w:r>
      <w:r>
        <w:rPr>
          <w:rFonts w:ascii="Times New Roman" w:hAnsi="Times New Roman"/>
          <w:sz w:val="28"/>
        </w:rPr>
        <w:t xml:space="preserve">имена </w:t>
      </w:r>
      <w:r>
        <w:rPr>
          <w:rFonts w:ascii="Times New Roman" w:hAnsi="Times New Roman"/>
          <w:sz w:val="28"/>
        </w:rPr>
        <w:t>прилагательные</w:t>
      </w:r>
      <w:r>
        <w:rPr>
          <w:rFonts w:ascii="Times New Roman" w:hAnsi="Times New Roman"/>
          <w:sz w:val="28"/>
        </w:rPr>
        <w:t>, конструкци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имя существительное + имя существительное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 xml:space="preserve"> аффикс</w:t>
      </w:r>
      <w:r>
        <w:rPr>
          <w:rFonts w:ascii="Times New Roman" w:hAnsi="Times New Roman"/>
          <w:spacing w:val="1"/>
          <w:sz w:val="28"/>
        </w:rPr>
        <w:t>ом</w:t>
      </w:r>
      <w:r>
        <w:rPr>
          <w:rFonts w:ascii="Times New Roman" w:hAnsi="Times New Roman"/>
          <w:spacing w:val="1"/>
          <w:sz w:val="28"/>
        </w:rPr>
        <w:t xml:space="preserve">  </w:t>
      </w:r>
      <w:r>
        <w:rPr>
          <w:rFonts w:ascii="Times New Roman" w:hAnsi="Times New Roman"/>
          <w:sz w:val="28"/>
        </w:rPr>
        <w:t>принадлеж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ости 3 лица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 xml:space="preserve">Россия Федерациясе, Татарстан Республикасы, Казан шәһәре), </w:t>
      </w:r>
      <w:r>
        <w:rPr>
          <w:rFonts w:ascii="Times New Roman" w:hAnsi="Times New Roman"/>
          <w:sz w:val="28"/>
        </w:rPr>
        <w:t xml:space="preserve">неопределенные местоимения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кемдер, әллә кем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 xml:space="preserve"> наречия меры и степени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еш, сирәк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>инфинитив с модал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 xml:space="preserve">ными словами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кирәк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кирәкми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рый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ярамый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м</w:t>
      </w:r>
      <w:r>
        <w:rPr>
          <w:rFonts w:ascii="Times New Roman" w:hAnsi="Times New Roman"/>
          <w:sz w:val="28"/>
        </w:rPr>
        <w:t>өмкин (мөмкин түгел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тиеш (тиеш түгел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деепричастие на -ып, -еп, -п</w:t>
      </w:r>
      <w:r>
        <w:rPr>
          <w:rFonts w:ascii="Times New Roman" w:hAnsi="Times New Roman"/>
          <w:sz w:val="28"/>
        </w:rPr>
        <w:t>; а</w:t>
      </w:r>
      <w:r>
        <w:rPr>
          <w:rFonts w:ascii="Times New Roman" w:hAnsi="Times New Roman"/>
          <w:sz w:val="28"/>
        </w:rPr>
        <w:t>налитическиеглаголы,</w:t>
      </w:r>
      <w:r>
        <w:rPr>
          <w:rFonts w:ascii="Times New Roman" w:hAnsi="Times New Roman"/>
          <w:sz w:val="28"/>
        </w:rPr>
        <w:t xml:space="preserve"> выражающие началои завершение действия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укый башлады, укып бетерде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причастия настоя</w:t>
      </w:r>
      <w:r>
        <w:rPr>
          <w:rFonts w:ascii="Times New Roman" w:hAnsi="Times New Roman"/>
          <w:sz w:val="28"/>
        </w:rPr>
        <w:t>щего</w:t>
      </w:r>
      <w:r>
        <w:rPr>
          <w:rFonts w:ascii="Times New Roman" w:hAnsi="Times New Roman"/>
          <w:sz w:val="28"/>
        </w:rPr>
        <w:t xml:space="preserve"> (баручы кеше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бара торган поезд) и </w:t>
      </w:r>
      <w:r>
        <w:rPr>
          <w:rFonts w:ascii="Times New Roman" w:hAnsi="Times New Roman"/>
          <w:sz w:val="28"/>
        </w:rPr>
        <w:t xml:space="preserve">прошедшего </w:t>
      </w:r>
      <w:r>
        <w:rPr>
          <w:rFonts w:ascii="Times New Roman" w:hAnsi="Times New Roman"/>
          <w:sz w:val="28"/>
        </w:rPr>
        <w:t xml:space="preserve">времени </w:t>
      </w:r>
      <w:r>
        <w:rPr>
          <w:rFonts w:ascii="Times New Roman" w:hAnsi="Times New Roman"/>
          <w:sz w:val="28"/>
        </w:rPr>
        <w:t xml:space="preserve">(килгән кунак); </w:t>
      </w:r>
      <w:r>
        <w:rPr>
          <w:rFonts w:ascii="Times New Roman" w:hAnsi="Times New Roman"/>
          <w:sz w:val="28"/>
        </w:rPr>
        <w:t xml:space="preserve">конструкция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имя действия</w:t>
      </w:r>
      <w:r>
        <w:rPr>
          <w:rFonts w:ascii="Times New Roman" w:hAnsi="Times New Roman"/>
          <w:sz w:val="28"/>
        </w:rPr>
        <w:t xml:space="preserve"> + </w:t>
      </w:r>
      <w:r>
        <w:rPr>
          <w:rFonts w:ascii="Times New Roman" w:hAnsi="Times New Roman"/>
          <w:sz w:val="28"/>
        </w:rPr>
        <w:t>послелог</w:t>
      </w:r>
      <w:r>
        <w:rPr>
          <w:rFonts w:ascii="Times New Roman" w:hAnsi="Times New Roman"/>
          <w:sz w:val="28"/>
        </w:rPr>
        <w:t xml:space="preserve"> өчен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(белү өчен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главныеи второстепенные члены предло</w:t>
      </w:r>
      <w:r>
        <w:rPr>
          <w:rFonts w:ascii="Times New Roman" w:hAnsi="Times New Roman"/>
          <w:sz w:val="28"/>
        </w:rPr>
        <w:t>жения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вводные слова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беренчедән, икенчедән, өченчедән), </w:t>
      </w:r>
      <w:r>
        <w:rPr>
          <w:rFonts w:ascii="Times New Roman" w:hAnsi="Times New Roman"/>
          <w:sz w:val="28"/>
        </w:rPr>
        <w:t xml:space="preserve">союзы </w:t>
      </w:r>
      <w:r>
        <w:rPr>
          <w:rFonts w:ascii="Times New Roman" w:hAnsi="Times New Roman"/>
          <w:sz w:val="28"/>
        </w:rPr>
        <w:t>да (дә), та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тә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яки, </w:t>
      </w:r>
      <w:r>
        <w:rPr>
          <w:rFonts w:ascii="Times New Roman" w:hAnsi="Times New Roman"/>
          <w:sz w:val="28"/>
        </w:rPr>
        <w:t>частицы әнә, менә, бит, тагын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порядок слов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сложных предложениях</w:t>
      </w:r>
      <w:r>
        <w:rPr>
          <w:rFonts w:ascii="Times New Roman" w:hAnsi="Times New Roman"/>
          <w:sz w:val="28"/>
        </w:rPr>
        <w:t>.</w:t>
      </w:r>
    </w:p>
    <w:p w14:paraId="F1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Социокультурные знания и умения.</w:t>
      </w:r>
    </w:p>
    <w:p w14:paraId="F2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Знание и использование активных формул татарского речевогоэтикетав ситуациях общения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>нание и использование их в рамках отобранного тематического содержания в устной и письменной речи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 xml:space="preserve">нание названий городов России и Татарстана на татарском языке, известных татарских ученых, артистов, художников, спортсменов, </w:t>
      </w:r>
      <w:r>
        <w:rPr>
          <w:rFonts w:ascii="Times New Roman" w:hAnsi="Times New Roman"/>
          <w:sz w:val="28"/>
        </w:rPr>
        <w:t xml:space="preserve">знакомство </w:t>
      </w:r>
      <w:r>
        <w:rPr>
          <w:rFonts w:ascii="Times New Roman" w:hAnsi="Times New Roman"/>
          <w:sz w:val="28"/>
        </w:rPr>
        <w:t xml:space="preserve">с образцами татарской поэзии и прозы, </w:t>
      </w:r>
      <w:r>
        <w:rPr>
          <w:rFonts w:ascii="Times New Roman" w:hAnsi="Times New Roman"/>
          <w:sz w:val="28"/>
        </w:rPr>
        <w:t>формирование умения представлять основные достижения Россиии Республики Татарстан.</w:t>
      </w:r>
    </w:p>
    <w:p w14:paraId="F3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Компенсаторные умения.</w:t>
      </w:r>
    </w:p>
    <w:p w14:paraId="F4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Игнорирование лексических и смысловых трудностей, не влияющихна понимание основного содержания текста, использование словарных заменв процессе устно-речевого общения, использование при формулировании собственных высказываний ключевыех слов, плана к тексту, тематического словаря.</w:t>
      </w:r>
    </w:p>
    <w:p w14:paraId="F5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Содержание обучения в 9 классе.</w:t>
      </w:r>
    </w:p>
    <w:p w14:paraId="F6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Тематическое содержание речи.</w:t>
      </w:r>
    </w:p>
    <w:p w14:paraId="F7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моего «Я».</w:t>
      </w:r>
    </w:p>
    <w:p w14:paraId="F8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Здоровье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Здоровый образ жизни</w:t>
      </w:r>
      <w:r>
        <w:rPr>
          <w:rFonts w:ascii="Times New Roman" w:hAnsi="Times New Roman"/>
          <w:sz w:val="28"/>
        </w:rPr>
        <w:t>. Хорошие и в</w:t>
      </w:r>
      <w:r>
        <w:rPr>
          <w:rFonts w:ascii="Times New Roman" w:hAnsi="Times New Roman"/>
          <w:sz w:val="28"/>
        </w:rPr>
        <w:t>редные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привычки.</w:t>
      </w:r>
      <w:r>
        <w:rPr>
          <w:rFonts w:ascii="Times New Roman" w:hAnsi="Times New Roman"/>
          <w:spacing w:val="-4"/>
          <w:sz w:val="28"/>
        </w:rPr>
        <w:t>Эмоциональный интеллект.</w:t>
      </w:r>
    </w:p>
    <w:p w14:paraId="F9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 Мир вокруг меня.</w:t>
      </w:r>
    </w:p>
    <w:p w14:paraId="FA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4"/>
          <w:sz w:val="28"/>
        </w:rPr>
        <w:t>Достижения науки и техники. Онлайн-общение.</w:t>
      </w:r>
    </w:p>
    <w:p w14:paraId="FB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Мир моих увлечений.</w:t>
      </w:r>
    </w:p>
    <w:p w14:paraId="FC000000">
      <w:pPr>
        <w:tabs>
          <w:tab w:leader="none" w:pos="2532" w:val="left"/>
          <w:tab w:leader="none" w:pos="4557" w:val="left"/>
        </w:tabs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Планы на будущее. </w:t>
      </w:r>
      <w:r>
        <w:rPr>
          <w:rFonts w:ascii="Times New Roman" w:hAnsi="Times New Roman"/>
          <w:sz w:val="28"/>
        </w:rPr>
        <w:t xml:space="preserve">Выбор профессии. </w:t>
      </w:r>
      <w:r>
        <w:rPr>
          <w:rFonts w:ascii="Times New Roman" w:hAnsi="Times New Roman"/>
          <w:sz w:val="28"/>
        </w:rPr>
        <w:t xml:space="preserve">Востребованные </w:t>
      </w:r>
      <w:r>
        <w:rPr>
          <w:rFonts w:ascii="Times New Roman" w:hAnsi="Times New Roman"/>
          <w:sz w:val="28"/>
        </w:rPr>
        <w:t>професси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. Профессиональные </w:t>
      </w:r>
      <w:r>
        <w:rPr>
          <w:rFonts w:ascii="Times New Roman" w:hAnsi="Times New Roman"/>
          <w:sz w:val="28"/>
        </w:rPr>
        <w:t>учебные заведения</w:t>
      </w:r>
      <w:r>
        <w:rPr>
          <w:rFonts w:ascii="Times New Roman" w:hAnsi="Times New Roman"/>
          <w:sz w:val="28"/>
        </w:rPr>
        <w:t>.</w:t>
      </w:r>
    </w:p>
    <w:p w14:paraId="FD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Моя Родина.</w:t>
      </w:r>
    </w:p>
    <w:p w14:paraId="FE00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Республика Татарстан. Д</w:t>
      </w:r>
      <w:r>
        <w:rPr>
          <w:rFonts w:ascii="Times New Roman" w:hAnsi="Times New Roman"/>
          <w:sz w:val="28"/>
        </w:rPr>
        <w:t xml:space="preserve">остижения </w:t>
      </w:r>
      <w:r>
        <w:rPr>
          <w:rFonts w:ascii="Times New Roman" w:hAnsi="Times New Roman"/>
          <w:sz w:val="28"/>
        </w:rPr>
        <w:t>Республики Татарстан:</w:t>
      </w:r>
      <w:r>
        <w:rPr>
          <w:rFonts w:ascii="Times New Roman" w:hAnsi="Times New Roman"/>
          <w:sz w:val="28"/>
        </w:rPr>
        <w:t xml:space="preserve"> э</w:t>
      </w:r>
      <w:r>
        <w:rPr>
          <w:rFonts w:ascii="Times New Roman" w:hAnsi="Times New Roman"/>
          <w:sz w:val="28"/>
        </w:rPr>
        <w:t>кономика</w:t>
      </w:r>
      <w:r>
        <w:rPr>
          <w:rFonts w:ascii="Times New Roman" w:hAnsi="Times New Roman"/>
          <w:sz w:val="28"/>
        </w:rPr>
        <w:t xml:space="preserve">, культура, спорт. Выдающиеся представители </w:t>
      </w:r>
      <w:r>
        <w:rPr>
          <w:rFonts w:ascii="Times New Roman" w:hAnsi="Times New Roman"/>
          <w:sz w:val="28"/>
        </w:rPr>
        <w:t xml:space="preserve">татарского народа. </w:t>
      </w:r>
      <w:r>
        <w:rPr>
          <w:rFonts w:ascii="Times New Roman" w:hAnsi="Times New Roman"/>
          <w:sz w:val="28"/>
        </w:rPr>
        <w:t xml:space="preserve">Защитники Отечества. </w:t>
      </w:r>
      <w:r>
        <w:rPr>
          <w:rFonts w:ascii="Times New Roman" w:hAnsi="Times New Roman"/>
          <w:sz w:val="28"/>
        </w:rPr>
        <w:t xml:space="preserve">9 Мая –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ень Победы.</w:t>
      </w:r>
    </w:p>
    <w:p w14:paraId="FF00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</w:t>
      </w:r>
      <w:r>
        <w:rPr>
          <w:rFonts w:ascii="Times New Roman" w:hAnsi="Times New Roman"/>
          <w:b w:val="1"/>
          <w:sz w:val="28"/>
        </w:rPr>
        <w:t>Умения по видам речевой деятельности.</w:t>
      </w:r>
    </w:p>
    <w:p w14:paraId="00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Аудирование.</w:t>
      </w:r>
    </w:p>
    <w:p w14:paraId="0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Восприятие на слух и понимание несложных аутентичных текстов, содержащих отдельные незнакомые слова и неизученные языковые явления,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не препятствующие решению коммуникативной задачи с пониманием основного содержания или запрашиваемой информации; умение определять основную тему (идею)услышанного </w:t>
      </w:r>
      <w:r>
        <w:rPr>
          <w:rFonts w:ascii="Times New Roman" w:hAnsi="Times New Roman"/>
          <w:sz w:val="28"/>
        </w:rPr>
        <w:t>текста, извлечение главной информации из услышанного, прогнозирование содержания текста по началу сообщения.</w:t>
      </w:r>
    </w:p>
    <w:p w14:paraId="0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</w:p>
    <w:p w14:paraId="03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Говорение.</w:t>
      </w:r>
    </w:p>
    <w:p w14:paraId="0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Диалогическая речь: </w:t>
      </w:r>
      <w:r>
        <w:rPr>
          <w:rFonts w:ascii="Times New Roman" w:hAnsi="Times New Roman"/>
          <w:sz w:val="28"/>
        </w:rPr>
        <w:t>вести</w:t>
      </w:r>
      <w:r>
        <w:rPr>
          <w:rFonts w:ascii="Times New Roman" w:hAnsi="Times New Roman"/>
          <w:sz w:val="28"/>
        </w:rPr>
        <w:t xml:space="preserve"> диал</w:t>
      </w:r>
      <w:r>
        <w:rPr>
          <w:rFonts w:ascii="Times New Roman" w:hAnsi="Times New Roman"/>
          <w:sz w:val="28"/>
        </w:rPr>
        <w:t>ог-побуждение к действию (обращатьсяс просьбой,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вежливо соглашаться или не соглашаться выполнить просьбу, приглашать собеседника к совместной деятельности, вежливо соглашатьсяили не соглашаться на предложение собеседника, объясняя причину своего решения),диалог-расспрос (сообщать фактическую информацию, отвечая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вопросы разных видов, выражать свое отношение к обсуждаемым фактами событиям, запрашивать интересующую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информацию, переходить с позиции спрашивающего на позицию отвечающего 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наоборот),комбинированный диалог.</w:t>
      </w:r>
    </w:p>
    <w:p w14:paraId="0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Монологическая речь: </w:t>
      </w:r>
      <w:r>
        <w:rPr>
          <w:rFonts w:ascii="Times New Roman" w:hAnsi="Times New Roman"/>
          <w:sz w:val="28"/>
        </w:rPr>
        <w:t>создание устных связных монологических высказываний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использованием основных коммуникативных типов речи: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описание (предмета, человека), в 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числе характеристика реального человека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литературного персонажа),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повествование (сообщение), рассуждение, пересказ основного содержания прочитанного</w:t>
      </w:r>
      <w:r>
        <w:rPr>
          <w:rFonts w:ascii="Times New Roman" w:hAnsi="Times New Roman"/>
          <w:sz w:val="28"/>
        </w:rPr>
        <w:t xml:space="preserve"> или прослушанного текста, </w:t>
      </w:r>
      <w:r>
        <w:rPr>
          <w:rFonts w:ascii="Times New Roman" w:hAnsi="Times New Roman"/>
          <w:sz w:val="28"/>
        </w:rPr>
        <w:t>изложение результатов выполненной проектной работы.</w:t>
      </w:r>
    </w:p>
    <w:p w14:paraId="06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мения диалогической </w:t>
      </w:r>
      <w:r>
        <w:rPr>
          <w:rFonts w:ascii="Times New Roman" w:hAnsi="Times New Roman"/>
          <w:sz w:val="28"/>
        </w:rPr>
        <w:t xml:space="preserve">и монологической </w:t>
      </w:r>
      <w:r>
        <w:rPr>
          <w:rFonts w:ascii="Times New Roman" w:hAnsi="Times New Roman"/>
          <w:sz w:val="28"/>
        </w:rPr>
        <w:t>речи развиваются в стандартных ситуациях общения в рамках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тематического содержания речи с использованием речевых ситуаций,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ключевых слов и (или) иллюстраций, фотографий с соблюдением норм </w:t>
      </w:r>
      <w:r>
        <w:rPr>
          <w:rFonts w:ascii="Times New Roman" w:hAnsi="Times New Roman"/>
          <w:sz w:val="28"/>
        </w:rPr>
        <w:t xml:space="preserve">татарского </w:t>
      </w:r>
      <w:r>
        <w:rPr>
          <w:rFonts w:ascii="Times New Roman" w:hAnsi="Times New Roman"/>
          <w:sz w:val="28"/>
        </w:rPr>
        <w:t>речевого этикета</w:t>
      </w:r>
      <w:r>
        <w:rPr>
          <w:rFonts w:ascii="Times New Roman" w:hAnsi="Times New Roman"/>
          <w:sz w:val="28"/>
        </w:rPr>
        <w:t>.</w:t>
      </w:r>
    </w:p>
    <w:p w14:paraId="07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Чтение.</w:t>
      </w:r>
    </w:p>
    <w:p w14:paraId="0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</w:t>
      </w:r>
      <w:r>
        <w:rPr>
          <w:rFonts w:ascii="Times New Roman" w:hAnsi="Times New Roman"/>
          <w:sz w:val="28"/>
        </w:rPr>
        <w:t xml:space="preserve">тение </w:t>
      </w:r>
      <w:r>
        <w:rPr>
          <w:rFonts w:ascii="Times New Roman" w:hAnsi="Times New Roman"/>
          <w:sz w:val="28"/>
        </w:rPr>
        <w:t>про себя учебны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и адаптированны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аутентичны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текст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разных жанров и стилей, содержащи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отдельные незнакомые слова, с пониманием основного содержания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запрашиваемой информации, чтение с пониманием основного содержания текста с определением основной темы и главных фактов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событий в прочитанном тексте (игнорируя незнакомые слова, не существенные для понимания основного содержания), чтение несплошных текстов (таблиц)и понимание представленной в них информации.</w:t>
      </w:r>
    </w:p>
    <w:p w14:paraId="0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чтения: беседа, отрывок из художественного произведения,в том числе рассказ, сказка, научно-популярн</w:t>
      </w:r>
      <w:r>
        <w:rPr>
          <w:rFonts w:ascii="Times New Roman" w:hAnsi="Times New Roman"/>
          <w:sz w:val="28"/>
        </w:rPr>
        <w:t>ые тексты</w:t>
      </w:r>
      <w:r>
        <w:rPr>
          <w:rFonts w:ascii="Times New Roman" w:hAnsi="Times New Roman"/>
          <w:sz w:val="28"/>
        </w:rPr>
        <w:t>, сообщение информационного характера, сообщение личного характера, объявление, кулинарный рецепт, стихотворение, несплошной текст (таблица).</w:t>
      </w:r>
    </w:p>
    <w:p w14:paraId="0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Письмо</w:t>
      </w:r>
      <w:r>
        <w:rPr>
          <w:rFonts w:ascii="Times New Roman" w:hAnsi="Times New Roman"/>
          <w:sz w:val="28"/>
        </w:rPr>
        <w:t>.</w:t>
      </w:r>
    </w:p>
    <w:p w14:paraId="0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Написание личного </w:t>
      </w:r>
      <w:r>
        <w:rPr>
          <w:rFonts w:ascii="Times New Roman" w:hAnsi="Times New Roman"/>
          <w:sz w:val="28"/>
        </w:rPr>
        <w:t xml:space="preserve">письма </w:t>
      </w:r>
      <w:r>
        <w:rPr>
          <w:rFonts w:ascii="Times New Roman" w:hAnsi="Times New Roman"/>
          <w:sz w:val="28"/>
        </w:rPr>
        <w:t xml:space="preserve">с использованием и без использования образца (расспрашивать адресата о его жизни, делах, сообщать то же самое о себе, выражать благодарность, давать совет, просить о чем-либо), </w:t>
      </w:r>
      <w:r>
        <w:rPr>
          <w:rFonts w:ascii="Times New Roman" w:hAnsi="Times New Roman"/>
          <w:sz w:val="28"/>
        </w:rPr>
        <w:t xml:space="preserve">написание сообщения с кратким представлением России, Республики Татарстан, </w:t>
      </w:r>
      <w:r>
        <w:rPr>
          <w:rFonts w:ascii="Times New Roman" w:hAnsi="Times New Roman"/>
          <w:sz w:val="28"/>
        </w:rPr>
        <w:t>изложение основного содержания прочитанного или прослушанного текста с выражением своего отношения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 событиям и фактам, изложенным в тексте, </w:t>
      </w:r>
      <w:r>
        <w:rPr>
          <w:rFonts w:ascii="Times New Roman" w:hAnsi="Times New Roman"/>
          <w:sz w:val="28"/>
        </w:rPr>
        <w:t>составление и написание небольших творческих текстов по нравственным проблемам, аргументирование своего мнения.</w:t>
      </w:r>
    </w:p>
    <w:p w14:paraId="0C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Языковые знания и навыки.</w:t>
      </w:r>
    </w:p>
    <w:p w14:paraId="0D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Фонетика.</w:t>
      </w:r>
    </w:p>
    <w:p w14:paraId="0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Различение на слух и произнесение слов с соблюдением правильного ударения и фраз с соблюдением их ритмико-интонационных особенностей, чтение вслух небольших адаптированных аутентичных текстов, построенных на </w:t>
      </w:r>
      <w:r>
        <w:rPr>
          <w:rFonts w:ascii="Times New Roman" w:hAnsi="Times New Roman"/>
          <w:sz w:val="28"/>
        </w:rPr>
        <w:t>изученном языковом материале, с соблюдением правил чтения и соответствующей интонации, демонстрирующее понимание текста.</w:t>
      </w:r>
    </w:p>
    <w:p w14:paraId="0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Тексты для чтения вслух: сообщение информационного характера, отрывок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 научно-популярного текста, рассказ, диалог (беседа).</w:t>
      </w:r>
    </w:p>
    <w:p w14:paraId="10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Графика. Орфография. Пунктуация.</w:t>
      </w:r>
    </w:p>
    <w:p w14:paraId="1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Правильное написание изученных слов; правильное использование знаков препинания (точки, вопросительного и восклицательного знаков в конце предложения, запятой при перечислении, обращении, при вводных словах,</w:t>
      </w:r>
      <w:r>
        <w:rPr>
          <w:rFonts w:ascii="Times New Roman" w:hAnsi="Times New Roman"/>
          <w:sz w:val="28"/>
        </w:rPr>
        <w:t xml:space="preserve">в сложносочиненных и сложноподчиненных предложениях), </w:t>
      </w:r>
      <w:r>
        <w:rPr>
          <w:rFonts w:ascii="Times New Roman" w:hAnsi="Times New Roman"/>
          <w:sz w:val="28"/>
        </w:rPr>
        <w:t>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14:paraId="12010000">
      <w:pPr>
        <w:spacing w:after="0" w:line="348" w:lineRule="auto"/>
        <w:ind w:firstLine="709" w:left="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Лексика.</w:t>
      </w:r>
    </w:p>
    <w:p w14:paraId="13010000">
      <w:pPr>
        <w:spacing w:after="0" w:line="348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 в устной и письменной речи не менее</w:t>
      </w:r>
      <w:r>
        <w:rPr>
          <w:rFonts w:ascii="Times New Roman" w:hAnsi="Times New Roman"/>
          <w:sz w:val="28"/>
        </w:rPr>
        <w:t>1000</w:t>
      </w:r>
      <w:r>
        <w:rPr>
          <w:rFonts w:ascii="Times New Roman" w:hAnsi="Times New Roman"/>
          <w:sz w:val="28"/>
        </w:rPr>
        <w:t xml:space="preserve"> лексических единиц (слов, словосочетаний, речевых клише),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бслуживающих ситуации общения в рамках тематического содержания речи для 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 класса, включая 8</w:t>
      </w:r>
      <w:r>
        <w:rPr>
          <w:rFonts w:ascii="Times New Roman" w:hAnsi="Times New Roman"/>
          <w:sz w:val="28"/>
        </w:rPr>
        <w:t>50</w:t>
      </w:r>
      <w:r>
        <w:rPr>
          <w:rFonts w:ascii="Times New Roman" w:hAnsi="Times New Roman"/>
          <w:sz w:val="28"/>
        </w:rPr>
        <w:t xml:space="preserve"> лексических единиц, усвоенных в 1-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классах, </w:t>
      </w:r>
      <w:r>
        <w:rPr>
          <w:rFonts w:ascii="Times New Roman" w:hAnsi="Times New Roman"/>
          <w:sz w:val="28"/>
        </w:rPr>
        <w:t>слов-названий предметов,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их признаков, действий предметов, </w:t>
      </w:r>
      <w:r>
        <w:rPr>
          <w:rFonts w:ascii="Times New Roman" w:hAnsi="Times New Roman"/>
          <w:sz w:val="28"/>
        </w:rPr>
        <w:t xml:space="preserve">заимствованных слов, синонимов и антонимов изученных слов, производных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белемле, файдалы), парных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азык-төлек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сложных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көнбатыш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составных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ачык йөзле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слов.</w:t>
      </w:r>
    </w:p>
    <w:p w14:paraId="14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 w:val="1"/>
          <w:sz w:val="28"/>
        </w:rPr>
        <w:t>Морфология. Синтаксис.</w:t>
      </w:r>
    </w:p>
    <w:p w14:paraId="1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Распознавание и употребление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устной и письменной речи изученных морфологических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форм и синтаксических конструкций </w:t>
      </w:r>
      <w:r>
        <w:rPr>
          <w:rFonts w:ascii="Times New Roman" w:hAnsi="Times New Roman"/>
          <w:sz w:val="28"/>
        </w:rPr>
        <w:t xml:space="preserve">татарского языка: </w:t>
      </w:r>
      <w:r>
        <w:rPr>
          <w:rFonts w:ascii="Times New Roman" w:hAnsi="Times New Roman"/>
          <w:sz w:val="28"/>
        </w:rPr>
        <w:t xml:space="preserve">отрицательные местоимения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беркем, бернәрсә, беркайчан</w:t>
      </w:r>
      <w:r>
        <w:rPr>
          <w:rFonts w:ascii="Times New Roman" w:hAnsi="Times New Roman"/>
          <w:sz w:val="28"/>
        </w:rPr>
        <w:t>),</w:t>
      </w:r>
      <w:r>
        <w:rPr>
          <w:rFonts w:ascii="Times New Roman" w:hAnsi="Times New Roman"/>
          <w:sz w:val="28"/>
        </w:rPr>
        <w:t xml:space="preserve">вопросительные местоимения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ни өчен?нигә? ник?</w:t>
      </w:r>
      <w:r>
        <w:rPr>
          <w:rFonts w:ascii="Times New Roman" w:hAnsi="Times New Roman"/>
          <w:sz w:val="28"/>
        </w:rPr>
        <w:t xml:space="preserve">),наречия места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ерак, якын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, сравнения-уподобления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яшьләрчә, заманча, батырларча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>глаголы повелительного наклонения III лица единственного и множественного числа в утвердительной и отрицательной формах (</w:t>
      </w:r>
      <w:r>
        <w:rPr>
          <w:rFonts w:ascii="Times New Roman" w:hAnsi="Times New Roman"/>
          <w:sz w:val="28"/>
        </w:rPr>
        <w:t>бар</w:t>
      </w:r>
      <w:r>
        <w:rPr>
          <w:rFonts w:ascii="Times New Roman" w:hAnsi="Times New Roman"/>
          <w:sz w:val="28"/>
        </w:rPr>
        <w:t>сын</w:t>
      </w:r>
      <w:r>
        <w:rPr>
          <w:rFonts w:ascii="Times New Roman" w:hAnsi="Times New Roman"/>
          <w:sz w:val="28"/>
        </w:rPr>
        <w:t>! – бар</w:t>
      </w:r>
      <w:r>
        <w:rPr>
          <w:rFonts w:ascii="Times New Roman" w:hAnsi="Times New Roman"/>
          <w:sz w:val="28"/>
        </w:rPr>
        <w:t>сыннар</w:t>
      </w:r>
      <w:r>
        <w:rPr>
          <w:rFonts w:ascii="Times New Roman" w:hAnsi="Times New Roman"/>
          <w:sz w:val="28"/>
        </w:rPr>
        <w:t>! – ба'рма</w:t>
      </w:r>
      <w:r>
        <w:rPr>
          <w:rFonts w:ascii="Times New Roman" w:hAnsi="Times New Roman"/>
          <w:sz w:val="28"/>
        </w:rPr>
        <w:t>сын</w:t>
      </w:r>
      <w:r>
        <w:rPr>
          <w:rFonts w:ascii="Times New Roman" w:hAnsi="Times New Roman"/>
          <w:sz w:val="28"/>
        </w:rPr>
        <w:t>! – ба'рма</w:t>
      </w:r>
      <w:r>
        <w:rPr>
          <w:rFonts w:ascii="Times New Roman" w:hAnsi="Times New Roman"/>
          <w:sz w:val="28"/>
        </w:rPr>
        <w:t>сыннар</w:t>
      </w:r>
      <w:r>
        <w:rPr>
          <w:rFonts w:ascii="Times New Roman" w:hAnsi="Times New Roman"/>
          <w:sz w:val="28"/>
        </w:rPr>
        <w:t>!</w:t>
      </w:r>
      <w:r>
        <w:rPr>
          <w:rFonts w:ascii="Times New Roman" w:hAnsi="Times New Roman"/>
          <w:sz w:val="28"/>
        </w:rPr>
        <w:t xml:space="preserve">), однородные члены предложения, средства связи между однородными членами предложения: соединительные союзы </w:t>
      </w:r>
      <w:r>
        <w:rPr>
          <w:rFonts w:ascii="Times New Roman" w:hAnsi="Times New Roman"/>
          <w:sz w:val="28"/>
        </w:rPr>
        <w:t>һәм, да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та (тә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и ин</w:t>
      </w:r>
      <w:r>
        <w:rPr>
          <w:rFonts w:ascii="Times New Roman" w:hAnsi="Times New Roman"/>
          <w:sz w:val="28"/>
        </w:rPr>
        <w:t>тонация перечисления, сложносочиненные предложения</w:t>
      </w:r>
      <w:r>
        <w:rPr>
          <w:rFonts w:ascii="Times New Roman" w:hAnsi="Times New Roman"/>
          <w:sz w:val="28"/>
        </w:rPr>
        <w:t xml:space="preserve"> с союзами </w:t>
      </w:r>
      <w:r>
        <w:rPr>
          <w:rFonts w:ascii="Times New Roman" w:hAnsi="Times New Roman"/>
          <w:sz w:val="28"/>
        </w:rPr>
        <w:t>һәм, ә, ләкин, да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та (тә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яки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ложноподчиненные предложения с придаточным времени, </w:t>
      </w:r>
      <w:r>
        <w:rPr>
          <w:rFonts w:ascii="Times New Roman" w:hAnsi="Times New Roman"/>
          <w:sz w:val="28"/>
        </w:rPr>
        <w:t xml:space="preserve">образованныес помощью деепричастия на </w:t>
      </w:r>
      <w:r>
        <w:rPr>
          <w:rFonts w:ascii="Times New Roman" w:hAnsi="Times New Roman"/>
          <w:sz w:val="28"/>
        </w:rPr>
        <w:t>-гач (-гәч), -кач (-кәч),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ложноподчиненные предложения с придаточным причины, образованные с помощью союза чөнки, относительного слова </w:t>
      </w:r>
      <w:r>
        <w:rPr>
          <w:rFonts w:ascii="Times New Roman" w:hAnsi="Times New Roman"/>
          <w:sz w:val="28"/>
        </w:rPr>
        <w:t>шуңа күрә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ложноподчиненные предложения с придаточным условия, образованные с помощью союза әгәри глаголов условного наклонения барса, килсә.</w:t>
      </w:r>
    </w:p>
    <w:p w14:paraId="16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Социокультурные знания и умения.</w:t>
      </w:r>
    </w:p>
    <w:p w14:paraId="1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нание и использование изученных формул татарского речевого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этикетав ситуациях общения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>нание и использование в устной и письменной речи активной фоновой лексики в рамках отобранного тематического содержания (народы России, национальные праздники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традиции</w:t>
      </w:r>
      <w:r>
        <w:rPr>
          <w:rFonts w:ascii="Times New Roman" w:hAnsi="Times New Roman"/>
          <w:sz w:val="28"/>
        </w:rPr>
        <w:t xml:space="preserve"> народов, проживающихна территории Республики Татарстан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, з</w:t>
      </w:r>
      <w:r>
        <w:rPr>
          <w:rFonts w:ascii="Times New Roman" w:hAnsi="Times New Roman"/>
          <w:sz w:val="28"/>
        </w:rPr>
        <w:t xml:space="preserve">нание наиболее известных учебных заведений Республики Татарстан, </w:t>
      </w:r>
      <w:r>
        <w:rPr>
          <w:rFonts w:ascii="Times New Roman" w:hAnsi="Times New Roman"/>
          <w:sz w:val="28"/>
        </w:rPr>
        <w:t>знакомство с</w:t>
      </w:r>
      <w:r>
        <w:rPr>
          <w:rFonts w:ascii="Times New Roman" w:hAnsi="Times New Roman"/>
          <w:sz w:val="28"/>
        </w:rPr>
        <w:t xml:space="preserve"> образцами татарской поэзии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прозы, </w:t>
      </w:r>
      <w:r>
        <w:rPr>
          <w:rFonts w:ascii="Times New Roman" w:hAnsi="Times New Roman"/>
          <w:sz w:val="28"/>
        </w:rPr>
        <w:t>формирование умения представлять известных деятелей культурыи искусства татарского народа.</w:t>
      </w:r>
    </w:p>
    <w:p w14:paraId="18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 Компенсаторные умения.</w:t>
      </w:r>
    </w:p>
    <w:p w14:paraId="1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при формулировании собственных высказываний ключевых слов, плана, использование словарных замен в процессе устно-речевого общения, игнорирование информации, не являющейся необходимой для понимания основного содержания прочитанного или прослушанного текста или для нахождения в тексте запрашиваемой информации, сравнение объектов, явлений, процессов, их элементов и основных функций в рамках изученной тематики.</w:t>
      </w:r>
    </w:p>
    <w:p w14:paraId="1A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Планируемые результаты освоения программы по государственному (татарскому) языку на уровне основного общего образования.</w:t>
      </w:r>
    </w:p>
    <w:p w14:paraId="1B010000">
      <w:pPr>
        <w:spacing w:after="0" w:line="348" w:lineRule="auto"/>
        <w:ind w:firstLine="709" w:left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В результате изучения государственного (татарского)</w:t>
      </w:r>
      <w:r>
        <w:rPr>
          <w:rFonts w:ascii="Times New Roman" w:hAnsi="Times New Roman"/>
          <w:sz w:val="28"/>
        </w:rPr>
        <w:t xml:space="preserve"> языка</w:t>
      </w:r>
      <w:r>
        <w:rPr>
          <w:rFonts w:ascii="Times New Roman" w:hAnsi="Times New Roman"/>
          <w:sz w:val="28"/>
        </w:rPr>
        <w:t xml:space="preserve"> на уровне основного общего образования у обучающегося будут сформированы следующие </w:t>
      </w:r>
      <w:r>
        <w:rPr>
          <w:rFonts w:ascii="Times New Roman" w:hAnsi="Times New Roman"/>
          <w:b w:val="1"/>
          <w:i w:val="1"/>
          <w:sz w:val="28"/>
        </w:rPr>
        <w:t>личностные результаты:</w:t>
      </w:r>
    </w:p>
    <w:p w14:paraId="1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гражданского воспитания:</w:t>
      </w:r>
    </w:p>
    <w:p w14:paraId="1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жизни семьи, образовательной организации, местного сообщества, </w:t>
      </w:r>
      <w:r>
        <w:rPr>
          <w:rFonts w:ascii="Times New Roman" w:hAnsi="Times New Roman"/>
          <w:sz w:val="28"/>
        </w:rPr>
        <w:t>родного края, страны, в том числе в сопоставлении с ситуациями, отражёнными в литературных произведениях, написанных на татарском языке;</w:t>
      </w:r>
    </w:p>
    <w:p w14:paraId="1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неприятие любых форм экстремизма, дискриминации;</w:t>
      </w:r>
    </w:p>
    <w:p w14:paraId="1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роли различных социальных институтов в жизни человека;</w:t>
      </w:r>
    </w:p>
    <w:p w14:paraId="2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многоконфессиональном обществе, формируемое в том числе на основе примеров из литературных произведений, написанных на татарском языке;</w:t>
      </w:r>
    </w:p>
    <w:p w14:paraId="2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разнообразной совместной деятельности, стремлениек взаимопониманию и взаимопомощи, активное участие в самоуправлениив образовательной организации;</w:t>
      </w:r>
    </w:p>
    <w:p w14:paraId="2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2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патриотического воспитания:</w:t>
      </w:r>
    </w:p>
    <w:p w14:paraId="2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российской гражданской идентичности в поликультурноми многоконфессиональном обществе, понимание роли государственного (татарского) языка в жизни народа, проявление интереса к познанию государственного (татарского) языка, к истории и культуре своего народа, края, страны, других народов России, ценностное отношение к государственному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памятникам, традициям разных народов, проживающих в родной стране;</w:t>
      </w:r>
    </w:p>
    <w:p w14:paraId="2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духовно-нравственного воспитания:</w:t>
      </w:r>
    </w:p>
    <w:p w14:paraId="2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общественного пространства;</w:t>
      </w:r>
    </w:p>
    <w:p w14:paraId="2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эстетического воспитания:</w:t>
      </w:r>
    </w:p>
    <w:p w14:paraId="2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восприимчивость к разным видам искусства, традициям и творчеству своего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2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разных видах искусства;</w:t>
      </w:r>
    </w:p>
    <w:p w14:paraId="2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физического воспитания, формирования культуры здоровья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эмоционального благополучия:</w:t>
      </w:r>
    </w:p>
    <w:p w14:paraId="2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осознание ценности жизни </w:t>
      </w:r>
      <w:r>
        <w:rPr>
          <w:rFonts w:ascii="Times New Roman" w:hAnsi="Times New Roman"/>
          <w:sz w:val="28"/>
        </w:rPr>
        <w:t>с использованием собственного жизненного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читательского опыта,</w:t>
      </w:r>
      <w:r>
        <w:rPr>
          <w:rFonts w:ascii="Times New Roman" w:hAnsi="Times New Roman"/>
          <w:sz w:val="28"/>
        </w:rPr>
        <w:t xml:space="preserve"> ответственное отношение к своему здоровью и установка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2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14:paraId="2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2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принимать себя и других, не осуждая;</w:t>
      </w:r>
    </w:p>
    <w:p w14:paraId="2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татарском языке, сформированность навыков рефлексии, признание своего права на ошибку и такого же права другого человека;</w:t>
      </w:r>
    </w:p>
    <w:p w14:paraId="3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трудового воспитания:</w:t>
      </w:r>
    </w:p>
    <w:p w14:paraId="3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>
        <w:rPr>
          <w:rFonts w:ascii="Times New Roman" w:hAnsi="Times New Roman"/>
          <w:sz w:val="28"/>
        </w:rPr>
        <w:t>населенного пункта, родного края)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технологической и социальной направленности, способность инициировать, планировать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самостоятельно выполнять такого рода деятельность;</w:t>
      </w:r>
    </w:p>
    <w:p w14:paraId="3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деятельностью филологов, журналистов, писателей, уважение к труду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общественных интересов и потребностей;</w:t>
      </w:r>
    </w:p>
    <w:p w14:paraId="3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рассказать о своих планах на будущее;</w:t>
      </w:r>
    </w:p>
    <w:p w14:paraId="3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экологического воспитания:</w:t>
      </w:r>
    </w:p>
    <w:p w14:paraId="3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3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практической деятельности экологической направленности;</w:t>
      </w:r>
    </w:p>
    <w:p w14:paraId="3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 ценности научного познания:</w:t>
      </w:r>
    </w:p>
    <w:p w14:paraId="3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стремление совершенствовать пути достижения индивидуального и коллективного благополучия.</w:t>
      </w:r>
    </w:p>
    <w:p w14:paraId="3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 адаптации обучающегося к изменяющимся условиям социальной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природной среды:</w:t>
      </w:r>
    </w:p>
    <w:p w14:paraId="3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3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14:paraId="3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3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14:paraId="3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оперировать основными понятиями, терминами и представлениями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окружающую среду, достижения целей и преодоления вызовов, возможных глобальных последствий;</w:t>
      </w:r>
    </w:p>
    <w:p w14:paraId="3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4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ситуацию стресса, корректировать принимаемые решения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отсутствие гарантий успеха.</w:t>
      </w:r>
    </w:p>
    <w:p w14:paraId="41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 </w:t>
      </w:r>
      <w:r>
        <w:rPr>
          <w:rFonts w:ascii="Times New Roman" w:hAnsi="Times New Roman"/>
          <w:b w:val="1"/>
          <w:i w:val="1"/>
          <w:sz w:val="28"/>
        </w:rPr>
        <w:t xml:space="preserve">В результате изучения государственного (татарского)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 w:val="1"/>
          <w:i w:val="1"/>
          <w:sz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4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4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 w14:paraId="4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4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противоречий;</w:t>
      </w:r>
    </w:p>
    <w:p w14:paraId="4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в тексте дефициты информации, данных, необходимых для решения поставленной учебной задачи;</w:t>
      </w:r>
    </w:p>
    <w:p w14:paraId="4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4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выбирать способ решения учебной задачи при работес разными типами текстов, разными единицами языка, сравнивая варианты решения и выбирая оптимальный вариант с учётом самостоятельно выделённых критериев.</w:t>
      </w:r>
    </w:p>
    <w:p w14:paraId="4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вопросы как исследовательский инструмент познанияв языковом образовании;</w:t>
      </w:r>
    </w:p>
    <w:p w14:paraId="4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формулировать вопросы, фиксирующие несоответствие между реальными желательным состоянием ситуации, и самостоятельно устанавливать искомое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данное;</w:t>
      </w:r>
    </w:p>
    <w:p w14:paraId="4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составлять алгоритм действий и использовать его для решения учебных задач;</w:t>
      </w:r>
    </w:p>
    <w:p w14:paraId="4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14:paraId="4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прогнозировать возможное дальнейшее развитие процессов, событийи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умения работать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информацией как часть познавательных универсальных учебных действий:</w:t>
      </w:r>
    </w:p>
    <w:p w14:paraId="5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5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5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находить сходные аргументы (подтверждающие или опровергающие одну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ту же идею, версию) в различных информационных источниках;</w:t>
      </w:r>
    </w:p>
    <w:p w14:paraId="5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</w:t>
      </w:r>
      <w:r>
        <w:rPr>
          <w:rFonts w:ascii="Times New Roman" w:hAnsi="Times New Roman"/>
          <w:sz w:val="28"/>
        </w:rPr>
        <w:t>задачи несложными схемами, диаграммами, иной графикой и их комбинациями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зависимости от коммуникативной установки;</w:t>
      </w:r>
    </w:p>
    <w:p w14:paraId="5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5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эффективно запоминать и систематизировать информацию.</w:t>
      </w:r>
    </w:p>
    <w:p w14:paraId="5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умения общения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часть коммуникативных универсальных учебных действий:</w:t>
      </w:r>
    </w:p>
    <w:p w14:paraId="5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условиями и целями общения; выражать себя (свою точку зрения) в диалогах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и дискуссиях, в устной монологической речи и в письменных текстах на татарском языке;</w:t>
      </w:r>
    </w:p>
    <w:p w14:paraId="5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невербальные средства общения, понимать значение социальных знаков;</w:t>
      </w:r>
    </w:p>
    <w:p w14:paraId="5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распознавать предпосылки конфликтных ситуаций и смягчать конфликты, вести переговоры;</w:t>
      </w:r>
    </w:p>
    <w:p w14:paraId="5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понимать намерения других, проявлять уважительное отношениек собеседнику и в корректной форме формулировать свои возражения;</w:t>
      </w:r>
    </w:p>
    <w:p w14:paraId="5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6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6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6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выбирать формат выступления с учётом цели презентации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6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умения самоорганизации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как части регулятивных универсальных учебных действий:</w:t>
      </w:r>
    </w:p>
    <w:p w14:paraId="6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проблемы для решения в учебных и жизненных ситуациях;</w:t>
      </w:r>
    </w:p>
    <w:p w14:paraId="6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6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собственных возможностей, аргументировать предлагаемые варианты решений;</w:t>
      </w:r>
    </w:p>
    <w:p w14:paraId="6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составлять план действий, вносить необходимые коррективы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ходе его реализации;</w:t>
      </w:r>
    </w:p>
    <w:p w14:paraId="6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проводить выбор и брать ответственность за решение.</w:t>
      </w:r>
    </w:p>
    <w:p w14:paraId="6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14:paraId="6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разными способами самоконтроля (в том числе речевого), самомотивации и рефлексии;</w:t>
      </w:r>
    </w:p>
    <w:p w14:paraId="6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давать оценку учебной ситуации и предлагать план её изменения;</w:t>
      </w:r>
    </w:p>
    <w:p w14:paraId="6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6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 учётом целей и условий общения; оценивать соответствие результата цели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условиям общения;</w:t>
      </w:r>
    </w:p>
    <w:p w14:paraId="6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способность управлять собственными эмоциями и эмоциями других;</w:t>
      </w:r>
    </w:p>
    <w:p w14:paraId="6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14:paraId="7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регулировать способ выражения собственных эмоций;</w:t>
      </w:r>
    </w:p>
    <w:p w14:paraId="7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осознанно относиться к другому человеку и его мнению;</w:t>
      </w:r>
    </w:p>
    <w:p w14:paraId="7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признавать своё и чужое право на ошибку;</w:t>
      </w:r>
    </w:p>
    <w:p w14:paraId="7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принимать себя и других, не осуждая;</w:t>
      </w:r>
    </w:p>
    <w:p w14:paraId="7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проявлять открытость;</w:t>
      </w:r>
    </w:p>
    <w:p w14:paraId="7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осознавать невозможность контролировать всё вокруг.</w:t>
      </w:r>
    </w:p>
    <w:p w14:paraId="7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 У обучающегося будут сформированы умения совместной деятельности:</w:t>
      </w:r>
    </w:p>
    <w:p w14:paraId="7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принимать цель совместной деятельности, коллективно строить действия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её достижению: распределять роли, договариваться, обсуждать процесс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результат совместной работы;</w:t>
      </w:r>
    </w:p>
    <w:p w14:paraId="7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обобщать мнения нескольких человек, проявлять готовность руководить, выполнять поручения, подчиняться;</w:t>
      </w:r>
    </w:p>
    <w:p w14:paraId="7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7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7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готовностьк представлению отчёта перед группой.</w:t>
      </w:r>
    </w:p>
    <w:p w14:paraId="7D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FF0000"/>
          <w:sz w:val="28"/>
        </w:rPr>
        <w:t> </w:t>
      </w:r>
      <w:r>
        <w:rPr>
          <w:rFonts w:ascii="Times New Roman" w:hAnsi="Times New Roman"/>
          <w:b w:val="1"/>
          <w:i w:val="1"/>
          <w:sz w:val="28"/>
        </w:rPr>
        <w:t>Предметные результаты изучения государственного (татарского)</w:t>
      </w:r>
      <w:r>
        <w:rPr>
          <w:rFonts w:ascii="Times New Roman" w:hAnsi="Times New Roman"/>
          <w:b w:val="1"/>
          <w:i w:val="1"/>
          <w:sz w:val="28"/>
        </w:rPr>
        <w:t xml:space="preserve"> языка</w:t>
      </w:r>
      <w:r>
        <w:rPr>
          <w:rFonts w:ascii="Times New Roman" w:hAnsi="Times New Roman"/>
          <w:b w:val="1"/>
          <w:i w:val="1"/>
          <w:sz w:val="28"/>
        </w:rPr>
        <w:t>. К концу обучения в 5 классе обучающийся научится:</w:t>
      </w:r>
    </w:p>
    <w:p w14:paraId="7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воспринимать на слух и понимать звучащие не более 0,8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7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объёмомне менее 6–7 реплик со стороны каждого собеседника в рамках </w:t>
      </w:r>
      <w:r>
        <w:rPr>
          <w:rFonts w:ascii="Times New Roman" w:hAnsi="Times New Roman"/>
          <w:sz w:val="28"/>
        </w:rPr>
        <w:t>тематического содержания речи с вербальными и (или) невербальными опорами или без них,с соблюдением норм речевого этикета;</w:t>
      </w:r>
    </w:p>
    <w:p w14:paraId="8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создавать устные связные монологические высказывания (описание,или характеристика, повествование, или сообщение) объёмом не менее 6–7 фразс вербальными и (или) невербальными опорами или без них в рамках тематического содержания речи;</w:t>
      </w:r>
    </w:p>
    <w:p w14:paraId="8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передавать основное содержание прочитанного или прослушанного текста;</w:t>
      </w:r>
    </w:p>
    <w:p w14:paraId="8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представлять результаты выполненной проектной работы объёмом не менее6–7 фраз;</w:t>
      </w:r>
    </w:p>
    <w:p w14:paraId="8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про себя и понимать несложные аутентичные тексты разного вида, жанра и стиля объёмом 130–140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8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несплошные тексты (таблицы, диаграммы, схемы) и понимать представленную в них информацию;</w:t>
      </w:r>
    </w:p>
    <w:p w14:paraId="85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письменные творческие задания; составлять личное письмос использованием образца (объём сообщения – до 30 слов);</w:t>
      </w:r>
    </w:p>
    <w:p w14:paraId="8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диалог-расспрос о членах семьи, об их местах работы и о профессиях родителей, проводить сообщение о своем участии в домашних делах, вести диалог-расспрос о семейных праздниках, попросить помощи в домашних делах, выражать свое согласие или несогласие выполнить работу, благодарить, хвалить за труд, оценивать качества человека по его участию в труде, приглашать гостей за стол, угощать их, вести диалог-расспрос о подарках, о любимых блюдах;</w:t>
      </w:r>
    </w:p>
    <w:p w14:paraId="8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вести диалог-расспрос о наличии и об отсутствии, о необходимости учебных принадлежностей, сообщать, спрашивать о расписании, о контрольных работах,об отметках, сообщать, спрашивать, о чем книга, рассказывать о своем друге (гдеи когда познакомились, какие черты характера, совместные интересы), вести диалог-расспрос о наличии и об отсутствии четвероногих друзей, о </w:t>
      </w:r>
      <w:r>
        <w:rPr>
          <w:rFonts w:ascii="Times New Roman" w:hAnsi="Times New Roman"/>
          <w:sz w:val="28"/>
        </w:rPr>
        <w:t>кличках,об их поводках, рассказывать о правилах поведения в общественном транспорте,на дороге;</w:t>
      </w:r>
    </w:p>
    <w:p w14:paraId="8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диалог-расспрос о соблюдении режима дня, о занятиях физической культурой на досуге, приглашать друзей на игры;</w:t>
      </w:r>
    </w:p>
    <w:p w14:paraId="89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кратко представлять Россию и Республику Татарстан (основные национальные праздники, наиболее известные достопримечательности, традиции в проведении досуга и другое), кратко рассказывать о выдающихся людях родной страныи Республики Татарстан (учёных, писателях, поэтах, спортсменах), вести диалог-расспрос о природе родного края, о празднике Сабантуй.</w:t>
      </w:r>
    </w:p>
    <w:p w14:paraId="8A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Предметные результаты изучения государственного (татарского)</w:t>
      </w:r>
      <w:r>
        <w:rPr>
          <w:rFonts w:ascii="Times New Roman" w:hAnsi="Times New Roman"/>
          <w:b w:val="1"/>
          <w:i w:val="1"/>
          <w:sz w:val="28"/>
        </w:rPr>
        <w:t xml:space="preserve"> языка</w:t>
      </w:r>
      <w:r>
        <w:rPr>
          <w:rFonts w:ascii="Times New Roman" w:hAnsi="Times New Roman"/>
          <w:b w:val="1"/>
          <w:i w:val="1"/>
          <w:sz w:val="28"/>
        </w:rPr>
        <w:t>. К концу обучения в 6 классе обучающийся научится:</w:t>
      </w:r>
    </w:p>
    <w:p w14:paraId="8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воспринимать на слух и понимать звучащие не более 0,9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8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объёмомне менее 7–8 реплик со стороны каждого собеседника в рамках тематического содержания речи с вербальными и (или) невербальными опорами или без нихс соблюдением норм речевого этикета;</w:t>
      </w:r>
    </w:p>
    <w:p w14:paraId="8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создавать устные связные монологические высказывания (описание,или характеристика, повествование, или сообщение) объёмом не менее 7–8 фразс вербальными и (или) невербальными опорами или без них в рамках тематического содержания речи;</w:t>
      </w:r>
    </w:p>
    <w:p w14:paraId="8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передавать основное содержание прочитанного или прослушанного текста;</w:t>
      </w:r>
    </w:p>
    <w:p w14:paraId="8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представлять результаты выполненной проектной работы объёмом не менее7–8 фраз;</w:t>
      </w:r>
    </w:p>
    <w:p w14:paraId="9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читать про себя и понимать несложные аутентичные тексты разного вида, жанра и стиля объёмом 150–160 слов, содержащие незнакомые слова и </w:t>
      </w:r>
      <w:r>
        <w:rPr>
          <w:rFonts w:ascii="Times New Roman" w:hAnsi="Times New Roman"/>
          <w:sz w:val="28"/>
        </w:rPr>
        <w:t>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91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несплошные тексты (таблицы, диаграммы, схемы) и понимать представленную в них информацию; составлять личное письмо с использованиеми без использования образца (объём сообщения – до 40 слов);</w:t>
      </w:r>
    </w:p>
    <w:p w14:paraId="9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комбинированный диалог (сообщение о помощи в домашних делах, согласии или несогласии выполнить работу), благодарить, хвалить за помощь, вести диалог-расспрос с друзьями о возрасте, о месте проживания, об учебе, о любимых предметах, занятиях, кинофильмах, телепередачах, оценивать черты характера героев произведений по их поступкам, по их отношению к дружбе;</w:t>
      </w:r>
    </w:p>
    <w:p w14:paraId="9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диалог-расспрос о школе, о школьных занятиях, об отношениях к учебе и о достижениях в учебе, сообщать сведения о книгах, составлять диалог-побуждение о посещении библиотеки, чтении книг в Интернете, уточнятьу библиотекаря наличие нужной книги, автора, содержание книги, вести диалог-расспрос о телепередачах, вести диалог-обмен мнениями о роли Интернета в жизни;</w:t>
      </w:r>
    </w:p>
    <w:p w14:paraId="9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рассказывать о своих увлечениях и посещении кружков, предлагать другу поиграть в шахматы (в шашки), убедить записаться в шахматный кружок, вести диалог-расспрос о популярных видах спорта, о своем участии в летних, зимних видах спорта, о влиянии на здоровье занятий физической культурой, вести диалог-обмен мнениями об экскурсиях, о походах, о проведении каникул;</w:t>
      </w:r>
    </w:p>
    <w:p w14:paraId="9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диалог-расспрос о дружбе народов Татарстана, вести диалог-обмен мнениями о достопримечательностях Казани, давать краткую информациюо выдающихся представителях татарского народа, вести диалог-обмен мнениямио содержании прочитанных произведений, правильно произносить загадки, скороговорки, считалочки, пословицы.</w:t>
      </w:r>
    </w:p>
    <w:p w14:paraId="96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Предметные результаты изучения государственного (татарского)</w:t>
      </w:r>
      <w:r>
        <w:rPr>
          <w:rFonts w:ascii="Times New Roman" w:hAnsi="Times New Roman"/>
          <w:b w:val="1"/>
          <w:i w:val="1"/>
          <w:sz w:val="28"/>
        </w:rPr>
        <w:t xml:space="preserve"> языка</w:t>
      </w:r>
      <w:r>
        <w:rPr>
          <w:rFonts w:ascii="Times New Roman" w:hAnsi="Times New Roman"/>
          <w:b w:val="1"/>
          <w:i w:val="1"/>
          <w:sz w:val="28"/>
        </w:rPr>
        <w:t>. К концу обучения в 7 классе обучающийся научится:</w:t>
      </w:r>
    </w:p>
    <w:p w14:paraId="9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воспринимать на слух и понимать звучащие не более 1 минуты несложные аутентичные тексты, содержащие отдельные незнакомые слова и неизученные </w:t>
      </w:r>
      <w:r>
        <w:rPr>
          <w:rFonts w:ascii="Times New Roman" w:hAnsi="Times New Roman"/>
          <w:sz w:val="28"/>
        </w:rPr>
        <w:t>языковые явления, с пониманием основного содержания или запрашиваемой информации;</w:t>
      </w:r>
    </w:p>
    <w:p w14:paraId="9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объёмомне менее 8–9 реплик со стороны каждого собеседника в рамках тематического содержания речи с вербальными и (или) невербальными опорами или без них,с соблюдением норм речевого этикета;</w:t>
      </w:r>
    </w:p>
    <w:p w14:paraId="9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создавать устные связные монологические высказывания (описание,или характеристика, повествование, или сообщение, рассуждение) объёмомне менее 8–9 фраз с вербальными и (или) невербальными опорами или без нихв рамках тематического содержания речи;</w:t>
      </w:r>
    </w:p>
    <w:p w14:paraId="9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передавать основное содержание прочитанного или прослушанного текста;</w:t>
      </w:r>
    </w:p>
    <w:p w14:paraId="9B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представлять результаты выполненной проектной работы объёмом не менее8–9 фраз;</w:t>
      </w:r>
    </w:p>
    <w:p w14:paraId="9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про себя и понимать несложные аутентичные тексты разного вида, жанра и стиля объёмом 180–200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содержания;</w:t>
      </w:r>
    </w:p>
    <w:p w14:paraId="9D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несплошные тексты (таблицы, диаграммы, схемы) и понимать представленную в них информацию;</w:t>
      </w:r>
    </w:p>
    <w:p w14:paraId="9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письменные творческие задания;</w:t>
      </w:r>
    </w:p>
    <w:p w14:paraId="9F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составлять личное письмо с использованием и без использования образца (объём сообщения – до 60 слов);</w:t>
      </w:r>
    </w:p>
    <w:p w14:paraId="A0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комбинированный диалог о свободном времени, об отдыхе,об увлечениях, о посещении музеев, театров, концертов, о походах, вестидиалог-обмен мнениями о здоровом образе жизни (о режиме труда и отдыха,о сбалансированном питании), вести диалог-рассуждение о взаимоотношениях старших и младших в семье, аргументировать свои суждения о необходимости уважительного отношения к старшим;</w:t>
      </w:r>
    </w:p>
    <w:p w14:paraId="A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диалог-обмен мнениями об экскурсиях, о походах, путешествиях,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проведении каникул;</w:t>
      </w:r>
    </w:p>
    <w:p w14:paraId="A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диалог-обмен мнениями о новостях в школе, о новых предметах, вести диалог о необходимых качествах для хорошей учебы, о самообразовании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через Интернет, рассуждать о роли режима дня, о самоорганизованности, убеждать друга в необходимости серьезного отношения к учебе;</w:t>
      </w:r>
    </w:p>
    <w:p w14:paraId="A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сообщать о географическом положении, климате, природе Татарстана, вести диалог-обмен мнениями о достопримечательностях Казани, давать краткую информацию о выдающихся представителях татарского народа, обсуждать содержание прочитанных произведений, высказывать свое мнение.</w:t>
      </w:r>
    </w:p>
    <w:p w14:paraId="A4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Предметные результаты изучения государственного (татарского)</w:t>
      </w:r>
      <w:r>
        <w:rPr>
          <w:rFonts w:ascii="Times New Roman" w:hAnsi="Times New Roman"/>
          <w:b w:val="1"/>
          <w:i w:val="1"/>
          <w:sz w:val="28"/>
        </w:rPr>
        <w:t xml:space="preserve"> языка</w:t>
      </w:r>
      <w:r>
        <w:rPr>
          <w:rFonts w:ascii="Times New Roman" w:hAnsi="Times New Roman"/>
          <w:b w:val="1"/>
          <w:i w:val="1"/>
          <w:sz w:val="28"/>
        </w:rPr>
        <w:t>. К концу обучения в 8 классе обучающийся научится:</w:t>
      </w:r>
    </w:p>
    <w:p w14:paraId="A5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воспринимать на слух и понимать звучащие не более 1,2 минуты 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A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разные виды диалога в стандартных ситуациях общения (диалог-побуждение к действию, диалог-расспрос, диалог-обмен мнениями) объёмомне менее 9–10 реплик со стороны каждого собеседника в рамках тематического содержания речи с вербальными и (или) невербальными опорами или без них,с соблюдением норм речевого этикета;</w:t>
      </w:r>
    </w:p>
    <w:p w14:paraId="A7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создавать устные связные монологические высказывания (описание,или характеристика, повествование, или сообщение, рассуждение) объёмомне менее 9–10 фраз с вербальными и (или) невербальными опорами или без нихв рамках тематического содержания речи;</w:t>
      </w:r>
    </w:p>
    <w:p w14:paraId="A8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менее9–10 фраз;</w:t>
      </w:r>
    </w:p>
    <w:p w14:paraId="A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читать про себя и понимать несложные аутентичные тексты разного вида, жанра и стиля объёмом до 200–250 слов, содержащие незнакомые слова и отдельные неизученные языковые явления, с пониманием основного </w:t>
      </w:r>
      <w:r>
        <w:rPr>
          <w:rFonts w:ascii="Times New Roman" w:hAnsi="Times New Roman"/>
          <w:sz w:val="28"/>
        </w:rPr>
        <w:t>содержания, пониманием запрашиваемой информации, полным пониманием содержания;</w:t>
      </w:r>
    </w:p>
    <w:p w14:paraId="AA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несплошные тексты (таблицы, диаграммы, схемы) и понимать представленную в них информацию;</w:t>
      </w:r>
    </w:p>
    <w:p w14:paraId="AB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составлять личное письмо с использованием и без использования образца (объём сообщения – до 70 слов);</w:t>
      </w:r>
    </w:p>
    <w:p w14:paraId="AC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диалог-обмен мнениями о правилах общения, аргументировать свои суждения о поведении сверстников в разных ситуациях общения, вести диалог-расспрос об отдыхе, о совместных делах, о любимых занятиях и путешествиях;</w:t>
      </w:r>
    </w:p>
    <w:p w14:paraId="AD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рассказывать о празднике в школе, о новостях в школьной жизни, рассуждатьо секретах успешной учебы, вести комбинированный диалог о правильном планировании, о распределении своего времени, вести диалог-обмен мнениямио пользе природы, рассуждать о проблемах окружающей среды, о влиянии человека на окружающую среду;</w:t>
      </w:r>
    </w:p>
    <w:p w14:paraId="AE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комбинированный диалог о выходных днях, о местах отдыха (кино, театр, парк, кафе), вести диалог-расспрос о любимых фильмах, об их героях,о любимой музыке, рассказывать о своем кумире, вести диалог-обмен мнениямио моде, стилях одежды, о дизайне, о здоровом питании;</w:t>
      </w:r>
    </w:p>
    <w:p w14:paraId="AF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сообщать о географическом положении, климате, природе Татарстана, вести комбинированный диалог о достопримечательностях городов, музеях, театрах, местах отдыха, видных представителях татарского народа.</w:t>
      </w:r>
    </w:p>
    <w:p w14:paraId="B0010000">
      <w:pPr>
        <w:spacing w:after="0" w:line="348" w:lineRule="auto"/>
        <w:ind w:firstLine="709" w:left="0"/>
        <w:jc w:val="both"/>
        <w:rPr>
          <w:rFonts w:ascii="Times New Roman" w:hAnsi="Times New Roman"/>
          <w:b w:val="1"/>
          <w:i w:val="1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  <w:r>
        <w:rPr>
          <w:rFonts w:ascii="Times New Roman" w:hAnsi="Times New Roman"/>
          <w:b w:val="1"/>
          <w:i w:val="1"/>
          <w:sz w:val="28"/>
        </w:rPr>
        <w:t> Предметные результаты изучения государственного (татарского)</w:t>
      </w:r>
      <w:r>
        <w:rPr>
          <w:rFonts w:ascii="Times New Roman" w:hAnsi="Times New Roman"/>
          <w:b w:val="1"/>
          <w:i w:val="1"/>
          <w:sz w:val="28"/>
        </w:rPr>
        <w:t xml:space="preserve"> языка</w:t>
      </w:r>
      <w:r>
        <w:rPr>
          <w:rFonts w:ascii="Times New Roman" w:hAnsi="Times New Roman"/>
          <w:b w:val="1"/>
          <w:i w:val="1"/>
          <w:sz w:val="28"/>
        </w:rPr>
        <w:t>. К концу обучения в 9 классе обучающийся научится:</w:t>
      </w:r>
    </w:p>
    <w:p w14:paraId="B1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воспринимать на слух и понимать звучащие </w:t>
      </w:r>
      <w:r>
        <w:rPr>
          <w:rFonts w:ascii="Times New Roman" w:hAnsi="Times New Roman"/>
          <w:sz w:val="28"/>
        </w:rPr>
        <w:t xml:space="preserve">не более 1,2 минуты </w:t>
      </w:r>
      <w:r>
        <w:rPr>
          <w:rFonts w:ascii="Times New Roman" w:hAnsi="Times New Roman"/>
          <w:sz w:val="28"/>
        </w:rPr>
        <w:t>несложные аутентичные тексты, содержащие отдельные незнакомые слова и неизученные языковые явления, с пониманием основного содержания или запрашиваемой информации;</w:t>
      </w:r>
    </w:p>
    <w:p w14:paraId="B2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вести комбинированный диалог или диалог-обмен мнениями в стандартных ситуациях общения объёмом не менее 10–11 реплик со стороны каждого собеседника в рамках тематического содержания речи с вербальнымии </w:t>
      </w:r>
      <w:r>
        <w:rPr>
          <w:rFonts w:ascii="Times New Roman" w:hAnsi="Times New Roman"/>
          <w:sz w:val="28"/>
        </w:rPr>
        <w:t>(или) невербальными опорами или без них с соблюдением норм речевого этикета;</w:t>
      </w:r>
    </w:p>
    <w:p w14:paraId="B3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создавать устные связные монологические высказывания (описание,или характеристика, повествование, или сообщение, рассуждение) объёмомне менее 10–11 фраз с вербальными и (или) невербальными опорами или без нихв рамках тематического содержания речи;</w:t>
      </w:r>
    </w:p>
    <w:p w14:paraId="B4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передавать основное содержание прочитанного или прослушанного текста, представлять результаты выполненной проектной работы объёмом не менее10–11 фраз;</w:t>
      </w:r>
    </w:p>
    <w:p w14:paraId="B5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читать про себя и понимать несложные аутентичные тексты разного вида, жанра и стиля объёмом до 250–300 слов, содержащие незнакомые слова и отдельные неизученные языковые явления, с пониманием основного содержания, пониманием запрашиваемой информации, полным пониманием содержания, составлять личное письмо с использованием и без использования образца (объём сообщения – до 80 слов), выполнять письменные творческие задания;</w:t>
      </w:r>
    </w:p>
    <w:p w14:paraId="B6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диалог-обмен мнениями о здоровом образе жизни (о режиме трудаи отдыха, о рационе здорового питания), аргументировать суждения о негативном влиянии на здоровье вредных привычек, вести диалог-обмен мнениями об управлении собственными эмоциями;</w:t>
      </w:r>
    </w:p>
    <w:p w14:paraId="B7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диалог-расспрос о достижениях в интересующих областях наукии техники, вести диалог-обмен мнениями об использовании новых информационных технологий в разных областях жизни, вести комбинированный диалог о мире онлайн-общения;</w:t>
      </w:r>
    </w:p>
    <w:p w14:paraId="B80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комбинированный диалог о проблемах выбора профессии,о востребованных профессиях, об учебных заведениях, аргументировать свои суждения о необходимости правильного выбора будущей профессии;</w:t>
      </w:r>
    </w:p>
    <w:p w14:paraId="B9010000">
      <w:pPr>
        <w:spacing w:after="0" w:line="34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вести комбинированный диалог о достижениях в области экономики, культуры, спорта, сообщать о выдающихся представителях культуры и искусства татарского народа, вести комбинированный диалог о защитниках </w:t>
      </w:r>
      <w:r>
        <w:rPr>
          <w:rFonts w:ascii="Times New Roman" w:hAnsi="Times New Roman"/>
          <w:sz w:val="28"/>
        </w:rPr>
        <w:t xml:space="preserve">Отечества, о земляках-героях Советского Союза, о подвиге Мусы Джалиля и джалиловцах, о праздновании Дня Победы в родном </w:t>
      </w:r>
      <w:r>
        <w:rPr>
          <w:rFonts w:ascii="Times New Roman" w:hAnsi="Times New Roman"/>
          <w:sz w:val="28"/>
        </w:rPr>
        <w:t>городе (селе), о чествовании ветеранов Великой Отечественной войны.</w:t>
      </w:r>
    </w:p>
    <w:p w14:paraId="BA010000">
      <w:pPr>
        <w:widowControl w:val="0"/>
        <w:spacing w:after="0"/>
        <w:ind w:firstLine="426" w:left="-426"/>
        <w:jc w:val="center"/>
        <w:rPr>
          <w:rFonts w:ascii="Times New Roman" w:hAnsi="Times New Roman"/>
          <w:b w:val="1"/>
          <w:sz w:val="24"/>
        </w:rPr>
      </w:pPr>
    </w:p>
    <w:p w14:paraId="BB010000">
      <w:pPr>
        <w:widowControl w:val="0"/>
        <w:spacing w:after="0"/>
        <w:ind w:firstLine="426" w:left="-426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Календарно-тематическое планирование</w:t>
      </w:r>
    </w:p>
    <w:p w14:paraId="BC010000">
      <w:pPr>
        <w:spacing w:after="0" w:line="360" w:lineRule="auto"/>
        <w:ind/>
        <w:jc w:val="center"/>
        <w:rPr>
          <w:rFonts w:ascii="Times New Roman" w:hAnsi="Times New Roman"/>
          <w:b w:val="1"/>
          <w:spacing w:val="-12"/>
          <w:sz w:val="24"/>
        </w:rPr>
      </w:pPr>
      <w:r>
        <w:rPr>
          <w:rFonts w:ascii="Times New Roman" w:hAnsi="Times New Roman"/>
          <w:b w:val="1"/>
          <w:spacing w:val="-12"/>
          <w:sz w:val="24"/>
        </w:rPr>
        <w:t>к   р</w:t>
      </w:r>
      <w:r>
        <w:rPr>
          <w:rFonts w:ascii="Times New Roman" w:hAnsi="Times New Roman"/>
          <w:b w:val="1"/>
          <w:spacing w:val="-12"/>
          <w:sz w:val="24"/>
        </w:rPr>
        <w:t>абоч</w:t>
      </w:r>
      <w:r>
        <w:rPr>
          <w:rFonts w:ascii="Times New Roman" w:hAnsi="Times New Roman"/>
          <w:b w:val="1"/>
          <w:spacing w:val="-12"/>
          <w:sz w:val="24"/>
        </w:rPr>
        <w:t>ей</w:t>
      </w:r>
      <w:r>
        <w:rPr>
          <w:rFonts w:ascii="Times New Roman" w:hAnsi="Times New Roman"/>
          <w:b w:val="1"/>
          <w:spacing w:val="-12"/>
          <w:sz w:val="24"/>
        </w:rPr>
        <w:t xml:space="preserve"> программ</w:t>
      </w:r>
      <w:r>
        <w:rPr>
          <w:rFonts w:ascii="Times New Roman" w:hAnsi="Times New Roman"/>
          <w:b w:val="1"/>
          <w:spacing w:val="-12"/>
          <w:sz w:val="24"/>
        </w:rPr>
        <w:t>е на уровень основного об</w:t>
      </w:r>
      <w:r>
        <w:rPr>
          <w:rFonts w:ascii="Times New Roman" w:hAnsi="Times New Roman"/>
          <w:b w:val="1"/>
          <w:spacing w:val="-12"/>
          <w:sz w:val="24"/>
        </w:rPr>
        <w:t xml:space="preserve">щего </w:t>
      </w:r>
      <w:r>
        <w:rPr>
          <w:rFonts w:ascii="Times New Roman" w:hAnsi="Times New Roman"/>
          <w:b w:val="1"/>
          <w:spacing w:val="-12"/>
          <w:sz w:val="24"/>
        </w:rPr>
        <w:t xml:space="preserve"> образования</w:t>
      </w:r>
    </w:p>
    <w:p w14:paraId="BD010000">
      <w:pPr>
        <w:spacing w:after="0" w:line="36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pacing w:val="-12"/>
          <w:sz w:val="24"/>
        </w:rPr>
        <w:t xml:space="preserve">по учебному предмету </w:t>
      </w:r>
      <w:r>
        <w:rPr>
          <w:rFonts w:ascii="Times New Roman" w:hAnsi="Times New Roman"/>
          <w:b w:val="1"/>
          <w:spacing w:val="-12"/>
          <w:sz w:val="24"/>
        </w:rPr>
        <w:t>“Государственный (татарский) язык Республики Татарстан</w:t>
      </w:r>
      <w:r>
        <w:rPr>
          <w:rFonts w:ascii="Times New Roman" w:hAnsi="Times New Roman"/>
          <w:b w:val="1"/>
          <w:spacing w:val="-12"/>
          <w:sz w:val="24"/>
        </w:rPr>
        <w:t>”</w:t>
      </w:r>
    </w:p>
    <w:p w14:paraId="BE01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  <w:spacing w:val="-12"/>
          <w:sz w:val="24"/>
        </w:rPr>
      </w:pPr>
      <w:r>
        <w:rPr>
          <w:rFonts w:ascii="Times New Roman" w:hAnsi="Times New Roman"/>
          <w:b w:val="1"/>
          <w:spacing w:val="-12"/>
          <w:sz w:val="24"/>
        </w:rPr>
        <w:t xml:space="preserve">для </w:t>
      </w:r>
      <w:r>
        <w:rPr>
          <w:rFonts w:ascii="Times New Roman" w:hAnsi="Times New Roman"/>
          <w:b w:val="1"/>
          <w:spacing w:val="-12"/>
          <w:sz w:val="24"/>
        </w:rPr>
        <w:t xml:space="preserve">5 </w:t>
      </w:r>
      <w:r>
        <w:rPr>
          <w:rFonts w:ascii="Times New Roman" w:hAnsi="Times New Roman"/>
          <w:b w:val="1"/>
          <w:spacing w:val="-12"/>
          <w:sz w:val="24"/>
        </w:rPr>
        <w:t>класса</w:t>
      </w:r>
    </w:p>
    <w:tbl>
      <w:tblPr>
        <w:tblStyle w:val="Style_3"/>
        <w:tblInd w:type="dxa" w:w="-128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704"/>
        <w:gridCol w:w="2978"/>
        <w:gridCol w:w="993"/>
        <w:gridCol w:w="851"/>
        <w:gridCol w:w="993"/>
        <w:gridCol w:w="993"/>
        <w:gridCol w:w="994"/>
        <w:gridCol w:w="638"/>
        <w:gridCol w:w="1912"/>
        <w:gridCol w:w="55"/>
        <w:gridCol w:w="88"/>
      </w:tblGrid>
      <w:tr>
        <w:trPr>
          <w:trHeight w:hRule="atLeast" w:val="450"/>
        </w:trPr>
        <w:tc>
          <w:tcPr>
            <w:tcW w:type="dxa" w:w="704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BF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2978"/>
            <w:vMerge w:val="restart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C0010000">
            <w:pPr>
              <w:ind w:hanging="89" w:lef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урока</w:t>
            </w:r>
          </w:p>
        </w:tc>
        <w:tc>
          <w:tcPr>
            <w:tcW w:type="dxa" w:w="2837"/>
            <w:gridSpan w:val="3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C1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Количество часов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</w:tcBorders>
          </w:tcPr>
          <w:p w14:paraId="C2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 изучения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bottom w:color="000000" w:sz="4" w:val="single"/>
            </w:tcBorders>
          </w:tcPr>
          <w:p w14:paraId="C3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Электронные (цифровые) образовательные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ресурсы</w:t>
            </w:r>
          </w:p>
        </w:tc>
        <w:tc>
          <w:tcPr>
            <w:tcW w:type="dxa" w:w="55"/>
            <w:gridSpan w:val="1"/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450"/>
        </w:trPr>
        <w:tc>
          <w:tcPr>
            <w:tcW w:type="dxa" w:w="704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978"/>
            <w:gridSpan w:val="1"/>
            <w:vMerge w:val="continue"/>
            <w:tcBorders>
              <w:top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993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C4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всего</w:t>
            </w:r>
          </w:p>
        </w:tc>
        <w:tc>
          <w:tcPr>
            <w:tcW w:type="dxa" w:w="851"/>
            <w:tcBorders>
              <w:top w:color="000000" w:sz="4" w:val="single"/>
              <w:bottom w:color="000000" w:sz="4" w:val="single"/>
            </w:tcBorders>
            <w:shd w:fill="auto" w:val="clear"/>
          </w:tcPr>
          <w:p w14:paraId="C5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Контрольные работы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</w:tcBorders>
          </w:tcPr>
          <w:p w14:paraId="C6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Практические работы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</w:tcBorders>
          </w:tcPr>
          <w:p w14:paraId="C7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 плану</w:t>
            </w:r>
          </w:p>
        </w:tc>
        <w:tc>
          <w:tcPr>
            <w:tcW w:type="dxa" w:w="994"/>
            <w:tcBorders>
              <w:top w:color="000000" w:sz="4" w:val="single"/>
              <w:bottom w:color="000000" w:sz="4" w:val="single"/>
            </w:tcBorders>
          </w:tcPr>
          <w:p w14:paraId="C8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 факту</w:t>
            </w:r>
          </w:p>
        </w:tc>
        <w:tc>
          <w:tcPr>
            <w:tcW w:type="dxa" w:w="2550"/>
            <w:gridSpan w:val="2"/>
            <w:tcBorders>
              <w:bottom w:color="000000" w:sz="4" w:val="single"/>
            </w:tcBorders>
          </w:tcPr>
          <w:p w14:paraId="C9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5"/>
            <w:gridSpan w:val="1"/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97"/>
        </w:trPr>
        <w:tc>
          <w:tcPr>
            <w:tcW w:type="dxa" w:w="3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ind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5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97"/>
        </w:trPr>
        <w:tc>
          <w:tcPr>
            <w:tcW w:type="dxa" w:w="368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Без мәктәптә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5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10000">
            <w:pPr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1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1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 1 сентября. </w:t>
            </w:r>
            <w:r>
              <w:rPr>
                <w:rFonts w:ascii="Times New Roman" w:hAnsi="Times New Roman"/>
                <w:color w:val="000000"/>
                <w:sz w:val="24"/>
              </w:rPr>
              <w:t>С новым учебным годом!</w:t>
            </w:r>
            <w:r>
              <w:rPr>
                <w:rFonts w:ascii="Times New Roman" w:hAnsi="Times New Roman"/>
                <w:sz w:val="24"/>
              </w:rPr>
              <w:t xml:space="preserve"> /     1 нче сентябрь бәйрәме.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Яңа уку елы котлы булсын!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«Татармультфильм» Анимационная студия </w:t>
            </w:r>
            <w:r>
              <w:rPr>
                <w:rStyle w:val="Style_5_ch"/>
                <w:color w:val="0070C0"/>
              </w:rPr>
              <w:t>//URL:https/</w:t>
            </w:r>
          </w:p>
          <w:p w14:paraId="E001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</w:p>
          <w:p w14:paraId="E101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  <w:r>
              <w:t xml:space="preserve">УМК «Күңелле татар теле» / / URL: http: / / tatarschool.ru / tatartele - электронные учебники серии “Күңелле татар теле”; http: / / tatarschool.ru / media -  мультимедийные приложения к учебникам татарского языка «Күңелле татар теле» </w:t>
            </w:r>
          </w:p>
          <w:p w14:paraId="E201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</w:p>
          <w:p w14:paraId="E3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 татарский словарь </w:t>
            </w:r>
            <w:r>
              <w:rPr>
                <w:rStyle w:val="Style_5_ch"/>
                <w:color w:val="0070C0"/>
              </w:rPr>
              <w:t>//URL:http://syzlek.ru/</w:t>
            </w:r>
          </w:p>
          <w:p w14:paraId="E4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Образовательный ресурс tatarschool.ru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"https://www.google.com/url?q=http://tatarschool.ru/&amp;sa=D&amp;source=editors&amp;ust=1667805685675875&amp;usg=AOvVaw3fHQLy8CR5EEtsODXR96TL"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http://tatarschool.ru/</w:t>
            </w:r>
            <w:r>
              <w:rPr>
                <w:rStyle w:val="Style_6_ch"/>
              </w:rPr>
              <w:fldChar w:fldCharType="end"/>
            </w:r>
          </w:p>
          <w:p w14:paraId="E5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русско-татарский словарь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"https://www.google.com/url?q=http://ganiev.org/&amp;sa=D&amp;source=editors&amp;ust=1667805685676506&amp;usg=AOvVaw2Vs6auFGhfLQsLjKk0MWG_"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http://ganiev.org/</w:t>
            </w:r>
            <w:r>
              <w:rPr>
                <w:rStyle w:val="Style_6_ch"/>
              </w:rPr>
              <w:fldChar w:fldCharType="end"/>
            </w:r>
          </w:p>
          <w:p w14:paraId="E6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Онлайн-школа обучения татарскому языку «Ана теле»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"https://www.google.com/url?q=https://anatele.ef.com/&amp;sa=D&amp;source=editors&amp;ust=1667805685677007&amp;usg=AOvVaw0i4vM8opxJKDYigjdTsBmG"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https://anatele.ef.com/</w:t>
            </w:r>
            <w:r>
              <w:rPr>
                <w:rStyle w:val="Style_6_ch"/>
              </w:rPr>
              <w:fldChar w:fldCharType="end"/>
            </w:r>
          </w:p>
          <w:p w14:paraId="E7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Методическая копилка учителей татарского языка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"https://www.google.com/url?q=https://mon.tatarstan.ru/kopil.htm&amp;sa=D&amp;source=editors&amp;ust=1667805685677595&amp;usg=AOvVaw0_pfjfFve9ka7iSA0DszZK"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https://mon.tatarstan.ru/kopil.htm</w:t>
            </w:r>
            <w:r>
              <w:rPr>
                <w:rStyle w:val="Style_6_ch"/>
              </w:rPr>
              <w:fldChar w:fldCharType="end"/>
            </w:r>
          </w:p>
          <w:p w14:paraId="E8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Татарский образовательный портал Белем.ру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"https://www.google.com/url?q=http://belem.ru/&amp;sa=D&amp;source=editors&amp;ust=1667805685678369&amp;usg=AOvVaw3Lqah3Xjv6siosEiromlsf"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http://belem.ru/</w:t>
            </w:r>
            <w:r>
              <w:rPr>
                <w:rStyle w:val="Style_6_ch"/>
              </w:rPr>
              <w:fldChar w:fldCharType="end"/>
            </w:r>
          </w:p>
          <w:p w14:paraId="E901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Татарский образовательный портал Гыйлем.татар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"https://www.google.com/url?q=http://giylem.tatar/&amp;sa=D&amp;source=editors&amp;ust=1667805685678848&amp;usg=AOvVaw1RZ-jrpJUd0EoieFH8BYtn"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http://giyle</w:t>
            </w:r>
            <w:r>
              <w:rPr>
                <w:rStyle w:val="Style_6_ch"/>
              </w:rPr>
              <w:fldChar w:fldCharType="end"/>
            </w:r>
          </w:p>
          <w:p w14:paraId="EA010000">
            <w:pPr>
              <w:pStyle w:val="Style_7"/>
              <w:spacing w:after="0" w:before="0"/>
              <w:ind/>
              <w:jc w:val="center"/>
            </w:pPr>
          </w:p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4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РР.1 сентября. Рассказ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празднике знаний. </w:t>
            </w:r>
            <w:r>
              <w:rPr>
                <w:rFonts w:ascii="Times New Roman" w:hAnsi="Times New Roman"/>
                <w:sz w:val="24"/>
              </w:rPr>
              <w:t xml:space="preserve">БСҮ./ Беренче сентябрь – Белем бәйрәме турында сөйли белү.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4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Учебные пособия, их порядок, хранение</w:t>
            </w:r>
            <w:r>
              <w:rPr>
                <w:rFonts w:ascii="Times New Roman" w:hAnsi="Times New Roman"/>
                <w:color w:val="000000"/>
                <w:sz w:val="24"/>
              </w:rPr>
              <w:t>./</w:t>
            </w:r>
            <w:r>
              <w:rPr>
                <w:rFonts w:ascii="Times New Roman" w:hAnsi="Times New Roman"/>
                <w:sz w:val="24"/>
              </w:rPr>
              <w:t xml:space="preserve"> Уку-язу әсбаплары, аларны тәртиптә, саклап тоту.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2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1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материал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В школе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”./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“Мәктәптә” темасына караган лексик-грамматик материал.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0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2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Имена существительные ед. и мн. числа в разных падежах./ </w:t>
            </w:r>
            <w:r>
              <w:rPr>
                <w:rFonts w:ascii="Times New Roman" w:hAnsi="Times New Roman"/>
                <w:color w:val="000000"/>
                <w:sz w:val="24"/>
              </w:rPr>
              <w:t>Исемнәрнең  берлек һәм күплек  санда  килештә  төрләнеше.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0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2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материал в тексте “День знаний в школе”. /“Мәктәптә Белем бәйрәме” текстындагы лексик-грамматик материал.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0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РР. Разговор о  государственных гимнах.</w:t>
            </w:r>
            <w:r>
              <w:rPr>
                <w:rFonts w:ascii="Times New Roman" w:hAnsi="Times New Roman"/>
                <w:sz w:val="24"/>
              </w:rPr>
              <w:t xml:space="preserve">/ Дәүләт гимннары. Государственные гимны. </w:t>
            </w:r>
            <w:r>
              <w:rPr>
                <w:rFonts w:ascii="Times New Roman" w:hAnsi="Times New Roman"/>
                <w:sz w:val="24"/>
              </w:rPr>
              <w:t>БСҮ. Дәүләт гимннары турында сөйләшү.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0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20000">
            <w:pPr>
              <w:spacing w:after="0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существительных по падежам./ Исемнәрнең килеш белән төрләнеше.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8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Словарный диктант. Изменение существительных по падежам./ Сүзлек диктанты. Исемнәрнең килеш белән төрләнеше.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6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День знаний в школе.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Хаталар өстендә эш. Мәктәптә Белем бәйрәме.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6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2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Имена существительные с аффиксами принадлежности I, II, III лица единственного и множественного числа./</w:t>
            </w:r>
            <w:r>
              <w:rPr>
                <w:rFonts w:ascii="Times New Roman" w:hAnsi="Times New Roman"/>
                <w:sz w:val="24"/>
              </w:rPr>
              <w:t xml:space="preserve"> Исемнәрнең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берлек</w:t>
            </w:r>
            <w:r>
              <w:rPr>
                <w:rFonts w:ascii="Times New Roman" w:hAnsi="Times New Roman"/>
                <w:sz w:val="24"/>
              </w:rPr>
              <w:t xml:space="preserve"> һәм  күплек </w:t>
            </w:r>
            <w:r>
              <w:rPr>
                <w:rFonts w:ascii="Times New Roman" w:hAnsi="Times New Roman"/>
                <w:sz w:val="24"/>
              </w:rPr>
              <w:t>санда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тартым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белән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төрлә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sz w:val="24"/>
              </w:rPr>
              <w:t>еше.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4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20000">
            <w:pPr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20000">
            <w:pPr>
              <w:spacing w:after="0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Употребление в речи имен существительных с аффиксами принадлежности./ Тартымлы исемнәрнең сөйләмдә кулланылышы.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2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20000">
            <w:pPr>
              <w:tabs>
                <w:tab w:leader="none" w:pos="0" w:val="left"/>
                <w:tab w:leader="none" w:pos="426" w:val="left"/>
              </w:tabs>
              <w:spacing w:after="0" w:line="240" w:lineRule="auto"/>
              <w:ind w:right="9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Глаголы повелительного наклонения II лица единственного и множественного числа в утвердительной и отрицательной формах: бар! – барыгыз! / ба'рма! – </w:t>
            </w:r>
            <w:r>
              <w:rPr>
                <w:rFonts w:ascii="Times New Roman" w:hAnsi="Times New Roman"/>
                <w:sz w:val="24"/>
              </w:rPr>
              <w:t>ба'рмагыз!/</w:t>
            </w:r>
            <w:r>
              <w:rPr>
                <w:rFonts w:ascii="Times New Roman" w:hAnsi="Times New Roman"/>
                <w:sz w:val="24"/>
              </w:rPr>
              <w:t xml:space="preserve"> 2 нче  зат берлек һәм күплек сандагы боерык фигыльнең барлык һәм юклык төре:</w:t>
            </w:r>
            <w:r>
              <w:rPr>
                <w:rFonts w:ascii="Times New Roman" w:hAnsi="Times New Roman"/>
                <w:sz w:val="24"/>
              </w:rPr>
              <w:t xml:space="preserve"> бар! – барыгыз! / ба'рма! – ба'рмагыз!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478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2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 вежливого разговора./ Әдәпле сөйләм формалары.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478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20000">
            <w:pPr>
              <w:tabs>
                <w:tab w:leader="none" w:pos="0" w:val="left"/>
                <w:tab w:leader="none" w:pos="426" w:val="left"/>
              </w:tabs>
              <w:spacing w:after="0" w:line="240" w:lineRule="auto"/>
              <w:ind w:right="9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Наречия времени, “былтыр”, “быел”, “иртән”, “көндез”, “кичен”; сравнения-уподобления “татарча”, “русча”, “инглизчә”./ Вакыт  рәвеше. Охшату-чагыштыру  рәвеше.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4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РР. Монолог  на  тему:  “</w:t>
            </w:r>
            <w:r>
              <w:rPr>
                <w:rFonts w:ascii="Times New Roman" w:hAnsi="Times New Roman"/>
                <w:color w:val="000000"/>
                <w:sz w:val="24"/>
              </w:rPr>
              <w:t>Книга - мой друг, советник</w:t>
            </w:r>
            <w:r>
              <w:rPr>
                <w:rFonts w:ascii="Times New Roman" w:hAnsi="Times New Roman"/>
                <w:color w:val="000000"/>
                <w:sz w:val="24"/>
              </w:rPr>
              <w:t>”. / БСҮ. “</w:t>
            </w:r>
            <w:r>
              <w:rPr>
                <w:rFonts w:ascii="Times New Roman" w:hAnsi="Times New Roman"/>
                <w:color w:val="000000"/>
                <w:sz w:val="24"/>
              </w:rPr>
              <w:t>Китап-минем дустым, киңәшчем</w:t>
            </w:r>
            <w:r>
              <w:rPr>
                <w:rFonts w:ascii="Times New Roman" w:hAnsi="Times New Roman"/>
                <w:color w:val="000000"/>
                <w:sz w:val="24"/>
              </w:rPr>
              <w:t>”  темасына  монолог 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75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 </w:t>
            </w:r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r>
              <w:rPr>
                <w:rFonts w:ascii="Times New Roman" w:hAnsi="Times New Roman"/>
                <w:color w:val="000000"/>
                <w:sz w:val="24"/>
              </w:rPr>
              <w:t>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домашних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Отметки</w:t>
            </w:r>
            <w:r>
              <w:rPr>
                <w:rFonts w:ascii="Times New Roman" w:hAnsi="Times New Roman"/>
                <w:color w:val="000000"/>
                <w:sz w:val="24"/>
              </w:rPr>
              <w:t>./</w:t>
            </w:r>
            <w:r>
              <w:rPr>
                <w:rFonts w:ascii="Times New Roman" w:hAnsi="Times New Roman"/>
                <w:sz w:val="24"/>
              </w:rPr>
              <w:t xml:space="preserve"> Дәресләр әзерләү, өй эше эшләү. Билгеләр.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75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тический материал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“На уроке”./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</w:t>
            </w:r>
            <w:r>
              <w:rPr>
                <w:rFonts w:ascii="Times New Roman" w:hAnsi="Times New Roman"/>
                <w:color w:val="000000"/>
                <w:sz w:val="24"/>
              </w:rPr>
              <w:t>Дәрестә</w:t>
            </w:r>
            <w:r>
              <w:rPr>
                <w:rFonts w:ascii="Times New Roman" w:hAnsi="Times New Roman"/>
                <w:color w:val="000000"/>
                <w:sz w:val="24"/>
              </w:rPr>
              <w:t>” темасына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караган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лексик-грамматик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БСҮ. “Дәрестә” картинасы  буенча  хикәя язу. РР. Рассказ  на  тему: “На уроке”.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“Олегның нигә кәефе юк?” тексты буенча лексик-грамматик материал. Лексико-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грамматический материал текста “Почему нет настроения у Олега”.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98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на  тему:  “П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 </w:t>
            </w:r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r>
              <w:rPr>
                <w:rFonts w:ascii="Times New Roman" w:hAnsi="Times New Roman"/>
                <w:color w:val="000000"/>
                <w:sz w:val="24"/>
              </w:rPr>
              <w:t>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домашних заданий”./ “</w:t>
            </w:r>
            <w:r>
              <w:rPr>
                <w:rFonts w:ascii="Times New Roman" w:hAnsi="Times New Roman"/>
                <w:sz w:val="24"/>
              </w:rPr>
              <w:t xml:space="preserve">Дәресләр </w:t>
            </w:r>
            <w:r>
              <w:rPr>
                <w:rFonts w:ascii="Times New Roman" w:hAnsi="Times New Roman"/>
                <w:sz w:val="24"/>
              </w:rPr>
              <w:t>әзерләү, өй эше эшләү” темасына проект.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ind/>
              <w:jc w:val="center"/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Мы в школе</w:t>
            </w:r>
            <w:r>
              <w:rPr>
                <w:rFonts w:ascii="Times New Roman" w:hAnsi="Times New Roman"/>
                <w:color w:val="000000"/>
                <w:sz w:val="24"/>
              </w:rPr>
              <w:t>”./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“Без мәктәптә” темасы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буенча кабатлау.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Мы в школе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”./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“Без мәктәптә” темасына контроль эш.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ошибками. </w:t>
            </w:r>
            <w:r>
              <w:rPr>
                <w:rFonts w:ascii="Times New Roman" w:hAnsi="Times New Roman"/>
                <w:sz w:val="24"/>
              </w:rPr>
              <w:t xml:space="preserve">РР.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Диалог  на  тему:  “П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 </w:t>
            </w:r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r>
              <w:rPr>
                <w:rFonts w:ascii="Times New Roman" w:hAnsi="Times New Roman"/>
                <w:color w:val="000000"/>
                <w:sz w:val="24"/>
              </w:rPr>
              <w:t>ам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домашних заданий”./ Хаталар өстендә эш. БСҮ. “</w:t>
            </w:r>
            <w:r>
              <w:rPr>
                <w:rFonts w:ascii="Times New Roman" w:hAnsi="Times New Roman"/>
                <w:sz w:val="24"/>
              </w:rPr>
              <w:t>Дәресләр әзерләү, өй эше эшләү” темасына  диалог 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92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2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Мин – өйдә булышчы. – 26 </w:t>
            </w:r>
            <w:r>
              <w:rPr>
                <w:rFonts w:ascii="Times New Roman" w:hAnsi="Times New Roman"/>
                <w:b w:val="1"/>
                <w:sz w:val="24"/>
              </w:rPr>
              <w:t xml:space="preserve">сәгать  </w:t>
            </w:r>
          </w:p>
        </w:tc>
        <w:tc>
          <w:tcPr>
            <w:tcW w:type="dxa" w:w="88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64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Лексико-г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рамматический материал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Мой утренний  режим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”./ </w:t>
            </w:r>
            <w:r>
              <w:rPr>
                <w:rFonts w:ascii="Times New Roman" w:hAnsi="Times New Roman"/>
                <w:color w:val="000000"/>
                <w:sz w:val="24"/>
              </w:rPr>
              <w:t>“Минем иртәнге реж</w:t>
            </w:r>
            <w:r>
              <w:rPr>
                <w:rFonts w:ascii="Times New Roman" w:hAnsi="Times New Roman"/>
                <w:color w:val="000000"/>
                <w:sz w:val="24"/>
              </w:rPr>
              <w:t>имым” темасы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буенча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"/>
            <w:gridSpan w:val="1"/>
            <w:tcBorders>
              <w:top w:color="000000" w:sz="4" w:val="single"/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9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Рр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Мой утренний режим</w:t>
            </w:r>
            <w:r>
              <w:rPr>
                <w:rFonts w:ascii="Times New Roman" w:hAnsi="Times New Roman"/>
                <w:color w:val="000000"/>
                <w:sz w:val="24"/>
              </w:rPr>
              <w:t>”./ БСҮ.</w:t>
            </w:r>
            <w:r>
              <w:rPr>
                <w:rFonts w:ascii="Times New Roman" w:hAnsi="Times New Roman"/>
                <w:color w:val="000000"/>
                <w:sz w:val="24"/>
              </w:rPr>
              <w:t>Минем иртәнге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режимым.</w:t>
            </w:r>
          </w:p>
          <w:p w14:paraId="97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Образовательный ресурс tatarschool.ru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"https://www.google.com/url?q=http://tatarschool.ru/&amp;sa=D&amp;source=editors&amp;ust=1667805685665842&amp;usg=AOvVaw0EOv-30tZcxQ9gz-CrBjRB"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http://tatarschool.ru/</w:t>
            </w:r>
            <w:r>
              <w:rPr>
                <w:rStyle w:val="Style_6_ch"/>
              </w:rPr>
              <w:fldChar w:fldCharType="end"/>
            </w:r>
          </w:p>
          <w:p w14:paraId="9E02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русско-татарский словарь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"https://www.google.com/url?q=http://ganiev.org/&amp;sa=D&amp;source=editors&amp;ust=1667805685666718&amp;usg=AOvVaw3nTTNrHLpX0nhhjix-O3SJ"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http://ganiev.org/</w:t>
            </w:r>
            <w:r>
              <w:rPr>
                <w:rStyle w:val="Style_6_ch"/>
              </w:rPr>
              <w:fldChar w:fldCharType="end"/>
            </w:r>
          </w:p>
          <w:p w14:paraId="9F02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Онлайн-школа обучения татарскому языку «Ана теле»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"https://www.google.com/url?q=https://anatele.ef.com/&amp;sa=D&amp;source=editors&amp;ust=1667805685667493&amp;usg=AOvVaw1zPhYF8wB7S0DVq1ZRxTel"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https://anatele.ef.com/</w:t>
            </w:r>
            <w:r>
              <w:rPr>
                <w:rStyle w:val="Style_6_ch"/>
              </w:rPr>
              <w:fldChar w:fldCharType="end"/>
            </w:r>
          </w:p>
          <w:p w14:paraId="A002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Методическая копилка учителей татарского языка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"https://www.google.com/url?q=https://mon.tatarstan.ru/kopil.htm&amp;sa=D&amp;source=editors&amp;ust=1667805685668255&amp;usg=AOvVaw0AV5L4tKFOXVK06ohvnjyO"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https://mon.tatarstan.ru/kopil.htm</w:t>
            </w:r>
            <w:r>
              <w:rPr>
                <w:rStyle w:val="Style_6_ch"/>
              </w:rPr>
              <w:fldChar w:fldCharType="end"/>
            </w:r>
          </w:p>
          <w:p w14:paraId="A102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 xml:space="preserve">Татарский образовательный портал </w:t>
            </w:r>
            <w:r>
              <w:rPr>
                <w:rStyle w:val="Style_5_ch"/>
                <w:color w:val="000000"/>
              </w:rPr>
              <w:t>Белем.ру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"https://www.google.com/url?q=http://belem.ru/&amp;sa=D&amp;source=editors&amp;ust=1667805685669033&amp;usg=AOvVaw14WEIOhjHUjN-rkQaWQteT"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http://belem.ru/</w:t>
            </w:r>
            <w:r>
              <w:rPr>
                <w:rStyle w:val="Style_6_ch"/>
              </w:rPr>
              <w:fldChar w:fldCharType="end"/>
            </w:r>
          </w:p>
          <w:p w14:paraId="A2020000">
            <w:pPr>
              <w:pStyle w:val="Style_7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8_ch"/>
                <w:color w:val="000000"/>
              </w:rPr>
              <w:t>Татарский образовательный портал Гыйлем.татар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"https://www.google.com/url?q=http://giylem.tatar/&amp;sa=D&amp;source=editors&amp;ust=1667805685669570&amp;usg=AOvVaw3l06-ClDNy3Dq1TEPP8RjB"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http://giylem.tat</w:t>
            </w:r>
            <w:r>
              <w:rPr>
                <w:rStyle w:val="Style_6_ch"/>
              </w:rPr>
              <w:fldChar w:fldCharType="end"/>
            </w:r>
          </w:p>
          <w:p w14:paraId="A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2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Который час</w:t>
            </w:r>
            <w:r>
              <w:rPr>
                <w:rFonts w:ascii="Times New Roman" w:hAnsi="Times New Roman"/>
                <w:color w:val="000000"/>
                <w:sz w:val="24"/>
              </w:rPr>
              <w:t>?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Сәгать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ничә? конструкциясе.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2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Мой ежедневный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режим.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Минем көндәлек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режимым.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Словарный диктант. Наши  родители, их профессии./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Сүзлек диктанты. </w:t>
            </w:r>
            <w:r>
              <w:rPr>
                <w:rFonts w:ascii="Times New Roman" w:hAnsi="Times New Roman"/>
                <w:sz w:val="24"/>
              </w:rPr>
              <w:t>Безнең әти-әниләр, аларның һөнәрләре.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2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лаголы прошедшего определенного времени I, II, III лица единственного и множественного числа в утверд</w:t>
            </w:r>
            <w:r>
              <w:rPr>
                <w:rFonts w:ascii="Times New Roman" w:hAnsi="Times New Roman"/>
                <w:sz w:val="24"/>
              </w:rPr>
              <w:t>ительной и отрицательной формах.</w:t>
            </w:r>
            <w:r>
              <w:rPr>
                <w:rFonts w:ascii="Times New Roman" w:hAnsi="Times New Roman"/>
                <w:sz w:val="24"/>
              </w:rPr>
              <w:t xml:space="preserve"> I, </w:t>
            </w:r>
            <w:r>
              <w:rPr>
                <w:rFonts w:ascii="Times New Roman" w:hAnsi="Times New Roman"/>
                <w:sz w:val="24"/>
              </w:rPr>
              <w:t>II, III</w:t>
            </w:r>
            <w:r>
              <w:rPr>
                <w:rFonts w:ascii="Times New Roman" w:hAnsi="Times New Roman"/>
                <w:sz w:val="24"/>
              </w:rPr>
              <w:t xml:space="preserve"> зат </w:t>
            </w:r>
            <w:r>
              <w:rPr>
                <w:rFonts w:ascii="Times New Roman" w:hAnsi="Times New Roman"/>
                <w:color w:val="000000"/>
                <w:sz w:val="24"/>
              </w:rPr>
              <w:t>Билгеле үткән  заман  хикәя  фигыль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нең берлек, күплек, барлык һәм юклык формасы.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Сравнительная характеристика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героев рассказов о Расиме и Ил</w:t>
            </w:r>
            <w:r>
              <w:rPr>
                <w:rFonts w:ascii="Times New Roman" w:hAnsi="Times New Roman"/>
                <w:color w:val="000000"/>
                <w:sz w:val="24"/>
              </w:rPr>
              <w:t>ьнуре./Р</w:t>
            </w:r>
            <w:r>
              <w:rPr>
                <w:rFonts w:ascii="Times New Roman" w:hAnsi="Times New Roman"/>
                <w:color w:val="000000"/>
                <w:sz w:val="24"/>
              </w:rPr>
              <w:t>әсим һәм Илнурга чагыштырма характеристика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РР. Диалог  на тему: “</w:t>
            </w:r>
            <w:r>
              <w:rPr>
                <w:rFonts w:ascii="Times New Roman" w:hAnsi="Times New Roman"/>
                <w:color w:val="000000"/>
                <w:sz w:val="24"/>
              </w:rPr>
              <w:t>Я в доме помощник</w:t>
            </w:r>
            <w:r>
              <w:rPr>
                <w:rFonts w:ascii="Times New Roman" w:hAnsi="Times New Roman"/>
                <w:color w:val="000000"/>
                <w:sz w:val="24"/>
              </w:rPr>
              <w:t>”.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БСҮ.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“Мин </w:t>
            </w:r>
            <w:r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өйдә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булышчы”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темасына  диалог.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Вводные слова 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Кереш  сүзләр.  “минемчә”, “синеңчә”.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вводных  слов в речи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Кереш  </w:t>
            </w:r>
            <w:r>
              <w:rPr>
                <w:rFonts w:ascii="Times New Roman" w:hAnsi="Times New Roman"/>
                <w:color w:val="000000"/>
                <w:sz w:val="24"/>
              </w:rPr>
              <w:t>сүзләрнең  сөйләмдә кулланылышы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Инфинитив с модальными словами “кирәк” / “кирәкми”, “ярый” / “ярамый”. “кирәк” / “кирәкми”, “ярый” / “ярамый” модаль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сүзләре  белән  килгән  инфинитив. 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Мы  пом</w:t>
            </w:r>
            <w:r>
              <w:rPr>
                <w:rFonts w:ascii="Times New Roman" w:hAnsi="Times New Roman"/>
                <w:color w:val="000000"/>
                <w:sz w:val="24"/>
              </w:rPr>
              <w:t>огаем  родителям.Домашние дела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 әти-әнигә булышабыз. Өйдәге эшләр.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Благодарность и похвала за домашнее обслуживание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Өй хезмәте өчен рәхмәт белдерү һәм  мактау.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Ошибка Расима. Коммуникативные упражнения.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Рәсимнең хатасы. Коммуникатив күнегүләр эшләү.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монолога по рассказу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Расим</w:t>
            </w:r>
            <w:r>
              <w:rPr>
                <w:rFonts w:ascii="Times New Roman" w:hAnsi="Times New Roman"/>
                <w:color w:val="000000"/>
                <w:sz w:val="24"/>
              </w:rPr>
              <w:t>”./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“Рәсим” хикәясе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буенча монолог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Проект  на тему: “Мы  помогаем  родителям. Домашние работы”.</w:t>
            </w:r>
            <w:r>
              <w:rPr>
                <w:rFonts w:ascii="Times New Roman" w:hAnsi="Times New Roman"/>
                <w:color w:val="000000"/>
                <w:sz w:val="24"/>
              </w:rPr>
              <w:t>/ “</w:t>
            </w:r>
            <w:r>
              <w:rPr>
                <w:rFonts w:ascii="Times New Roman" w:hAnsi="Times New Roman"/>
                <w:color w:val="000000"/>
                <w:sz w:val="24"/>
              </w:rPr>
              <w:t>Без әти-әнигә булышабыз. Өйдәге эшләр” темасына проект.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2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2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2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2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2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Исемнәр һәм алмашлыклар белән өчен, аша бәйлеге.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4"/>
              </w:rPr>
              <w:t>Послелоги өчен, аша с существительными и местоимениями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“Бал  дәвалый”. “Мёд  лечит”.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материал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“Два пирожных” </w:t>
            </w:r>
            <w:r>
              <w:rPr>
                <w:rFonts w:ascii="Times New Roman" w:hAnsi="Times New Roman"/>
                <w:color w:val="000000"/>
                <w:sz w:val="24"/>
              </w:rPr>
              <w:t>Ю.Ермолаева.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 Ермолаевның “Ике пирожный” хикәясендәге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Инсценирование рассказа “Два пирожных”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Ю.Ермолаева</w:t>
            </w:r>
            <w:r>
              <w:rPr>
                <w:rFonts w:ascii="Times New Roman" w:hAnsi="Times New Roman"/>
                <w:color w:val="000000"/>
                <w:sz w:val="24"/>
              </w:rPr>
              <w:t>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 Ермолаевның “Ике пирожный” хикәясен сәхнәләштерү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Аналитическая форма глагола, выражающая возможность / невозможность, “укый беләм” (“белмим”), “сөйләшә алам” (“алмыйм”).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Фигыльнең аналитик формасы, </w:t>
            </w:r>
            <w:r>
              <w:rPr>
                <w:rFonts w:ascii="Times New Roman" w:hAnsi="Times New Roman"/>
                <w:color w:val="000000"/>
                <w:sz w:val="24"/>
              </w:rPr>
              <w:t>«укый беләм» («белмим»), “сөйләшә алам” (“алмыйм”).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Отрицательная форма глагола настоящего времени./ Хәзерге заман </w:t>
            </w:r>
            <w:r>
              <w:rPr>
                <w:rFonts w:ascii="Times New Roman" w:hAnsi="Times New Roman"/>
                <w:color w:val="000000"/>
                <w:sz w:val="24"/>
              </w:rPr>
              <w:t>хикәя фигыл</w:t>
            </w:r>
            <w:r>
              <w:rPr>
                <w:rFonts w:ascii="Times New Roman" w:hAnsi="Times New Roman"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нең юклык формасы.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4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Лексико-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грамматический материал сказки “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Курица, Мышь </w:t>
            </w:r>
            <w:r>
              <w:rPr>
                <w:rFonts w:ascii="Times New Roman" w:hAnsi="Times New Roman"/>
                <w:color w:val="000000"/>
                <w:sz w:val="24"/>
              </w:rPr>
              <w:t>и Тетерев</w:t>
            </w:r>
            <w:r>
              <w:rPr>
                <w:rFonts w:ascii="Times New Roman" w:hAnsi="Times New Roman"/>
                <w:color w:val="000000"/>
                <w:sz w:val="24"/>
              </w:rPr>
              <w:t>”./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“Тавык, Тычкан һәм Көртлек” әкиятендәге  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8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БСҮ. “</w:t>
            </w:r>
            <w:r>
              <w:rPr>
                <w:rFonts w:ascii="Times New Roman" w:hAnsi="Times New Roman"/>
                <w:sz w:val="24"/>
              </w:rPr>
              <w:t>Кем эшләми - шул ашамый</w:t>
            </w:r>
            <w:r>
              <w:rPr>
                <w:rFonts w:ascii="Times New Roman" w:hAnsi="Times New Roman"/>
                <w:sz w:val="24"/>
              </w:rPr>
              <w:t>”  темасына  монолог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РР.Монолог  на тему: “К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 не работает, </w:t>
            </w:r>
            <w:r>
              <w:rPr>
                <w:rFonts w:ascii="Times New Roman" w:hAnsi="Times New Roman"/>
                <w:color w:val="000000"/>
                <w:sz w:val="24"/>
              </w:rPr>
              <w:t>тот не ест</w:t>
            </w:r>
            <w:r>
              <w:rPr>
                <w:rFonts w:ascii="Times New Roman" w:hAnsi="Times New Roman"/>
                <w:color w:val="000000"/>
                <w:sz w:val="24"/>
              </w:rPr>
              <w:t>”.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4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r>
              <w:rPr>
                <w:rFonts w:ascii="Times New Roman" w:hAnsi="Times New Roman"/>
                <w:sz w:val="24"/>
              </w:rPr>
              <w:t>лаголы прошедшего неопределенного времени</w:t>
            </w:r>
            <w:r>
              <w:rPr>
                <w:rFonts w:ascii="Times New Roman" w:hAnsi="Times New Roman"/>
                <w:sz w:val="24"/>
              </w:rPr>
              <w:t xml:space="preserve"> в III лице единственного числа.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Билгесез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үткән  заман  хикәя  фигыль</w:t>
            </w:r>
            <w:r>
              <w:rPr>
                <w:rFonts w:ascii="Times New Roman" w:hAnsi="Times New Roman"/>
                <w:color w:val="000000"/>
                <w:sz w:val="24"/>
              </w:rPr>
              <w:t>нең  3 нче  зат берлек  формасы.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0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3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Словарный диктант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по теме “Я- помощник”. “Мин – өйдә булышчы” темасы буенча сүзлек диктанты.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9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3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ошибками. РР. Диалог на тему: “Моя любимая сказка”. Хаталар өстендә эш. БСҮ. “Минем яраткан әкиятем” темасына диалог язу.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1997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3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II. Мир вокруг меня: </w:t>
            </w:r>
            <w:r>
              <w:rPr>
                <w:rFonts w:ascii="Times New Roman" w:hAnsi="Times New Roman"/>
                <w:b w:val="1"/>
                <w:sz w:val="24"/>
              </w:rPr>
              <w:t>С друзьями интересно</w:t>
            </w:r>
          </w:p>
          <w:p w14:paraId="4D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4"/>
              </w:rPr>
              <w:t>I. Мир моего «Я»: Семейные праздники, традиции. Подарки. Поздравления. В гостях</w:t>
            </w:r>
          </w:p>
          <w:p w14:paraId="4E03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Дуслар белән күңелле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</w:t>
            </w:r>
            <w:r>
              <w:rPr>
                <w:rFonts w:ascii="Times New Roman" w:hAnsi="Times New Roman"/>
                <w:b w:val="1"/>
                <w:sz w:val="24"/>
              </w:rPr>
              <w:t>2</w:t>
            </w:r>
            <w:r>
              <w:rPr>
                <w:rFonts w:ascii="Times New Roman" w:hAnsi="Times New Roman"/>
                <w:b w:val="1"/>
                <w:sz w:val="24"/>
              </w:rPr>
              <w:t xml:space="preserve">2 сәгать  </w:t>
            </w:r>
          </w:p>
        </w:tc>
        <w:tc>
          <w:tcPr>
            <w:tcW w:type="dxa" w:w="88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45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“Какой мой друг?”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</w:t>
            </w:r>
            <w:r>
              <w:rPr>
                <w:rFonts w:ascii="Times New Roman" w:hAnsi="Times New Roman"/>
                <w:color w:val="000000"/>
                <w:sz w:val="24"/>
              </w:rPr>
              <w:t>“Минем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дустым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нинди</w:t>
            </w:r>
            <w:r>
              <w:rPr>
                <w:rFonts w:ascii="Times New Roman" w:hAnsi="Times New Roman"/>
                <w:color w:val="000000"/>
                <w:sz w:val="24"/>
              </w:rPr>
              <w:t>?</w:t>
            </w:r>
            <w:r>
              <w:rPr>
                <w:rFonts w:ascii="Times New Roman" w:hAnsi="Times New Roman"/>
                <w:color w:val="000000"/>
                <w:sz w:val="24"/>
              </w:rPr>
              <w:t>” темасы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бу</w:t>
            </w:r>
            <w:r>
              <w:rPr>
                <w:rFonts w:ascii="Times New Roman" w:hAnsi="Times New Roman"/>
                <w:color w:val="000000"/>
                <w:sz w:val="24"/>
              </w:rPr>
              <w:t>енча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лексик- 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«Татармультфильм» Анимационная студия </w:t>
            </w:r>
            <w:r>
              <w:rPr>
                <w:rStyle w:val="Style_5_ch"/>
                <w:color w:val="0070C0"/>
              </w:rPr>
              <w:t>//URL:https/</w:t>
            </w:r>
          </w:p>
          <w:p w14:paraId="57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УМК</w:t>
            </w:r>
            <w:r>
              <w:rPr>
                <w:rStyle w:val="Style_5_ch"/>
                <w:color w:val="000000"/>
              </w:rPr>
              <w:t xml:space="preserve"> «</w:t>
            </w:r>
            <w:r>
              <w:rPr>
                <w:rStyle w:val="Style_5_ch"/>
                <w:color w:val="000000"/>
              </w:rPr>
              <w:t>Сәлам</w:t>
            </w:r>
            <w:r>
              <w:rPr>
                <w:rStyle w:val="Style_5_ch"/>
                <w:color w:val="000000"/>
              </w:rPr>
              <w:t>» </w:t>
            </w:r>
            <w:r>
              <w:rPr>
                <w:rStyle w:val="Style_5_ch"/>
                <w:color w:val="0070C0"/>
              </w:rPr>
              <w:t>//URL:http:// selam/tatar/</w:t>
            </w:r>
          </w:p>
          <w:p w14:paraId="58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 татарский словарь </w:t>
            </w:r>
            <w:r>
              <w:rPr>
                <w:rStyle w:val="Style_5_ch"/>
                <w:color w:val="0070C0"/>
              </w:rPr>
              <w:t>//URL:http://syzlek.ru/</w:t>
            </w:r>
          </w:p>
          <w:p w14:paraId="59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Образовательный ресурс tatarschool.ru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"https://www.google.com/url?q=http://tatarschool.ru/&amp;sa=D&amp;source=editors&amp;ust=1667805685675875&amp;usg=AOvVaw3fHQLy8CR5EEtsODXR96TL"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http://tatarschool.ru/</w:t>
            </w:r>
            <w:r>
              <w:rPr>
                <w:rStyle w:val="Style_6_ch"/>
              </w:rPr>
              <w:fldChar w:fldCharType="end"/>
            </w:r>
          </w:p>
          <w:p w14:paraId="5A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русско-татарский словарь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"https://www.google.com/url?q=http://ganiev.org/&amp;sa=D&amp;source=editors&amp;ust=1667805685676506&amp;usg=AOvVaw2Vs6auFGhfLQsLjKk0MWG_"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http://ganiev.org/</w:t>
            </w:r>
            <w:r>
              <w:rPr>
                <w:rStyle w:val="Style_6_ch"/>
              </w:rPr>
              <w:fldChar w:fldCharType="end"/>
            </w:r>
          </w:p>
          <w:p w14:paraId="5B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Онлайн-школа обучения татарскому языку «Ана теле»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"https://www.google.com/url?q=https://anatele.ef.com/&amp;sa=D&amp;source=editors&amp;ust=1667805685677007&amp;usg=AOvVaw0i4vM8opxJKDYigjdTsBmG"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https://anatele.ef.com/</w:t>
            </w:r>
            <w:r>
              <w:rPr>
                <w:rStyle w:val="Style_6_ch"/>
              </w:rPr>
              <w:fldChar w:fldCharType="end"/>
            </w:r>
          </w:p>
          <w:p w14:paraId="5C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Методическая копилка учителей татарского языка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"https://www.google.com/url?q=https://mon.tatarstan.ru/kopil.htm&amp;sa=D&amp;source=editors&amp;ust=1667805685677595&amp;usg=AOvVaw0_pfjfFve9ka7iSA0DszZK"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https://mon.tatarstan.ru/kopil.htm</w:t>
            </w:r>
            <w:r>
              <w:rPr>
                <w:rStyle w:val="Style_6_ch"/>
              </w:rPr>
              <w:fldChar w:fldCharType="end"/>
            </w:r>
          </w:p>
          <w:p w14:paraId="5D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Татарский образовательный портал Белем.ру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"https://www.google.com/url?q=http://belem.ru/&amp;sa=D&amp;source=editors&amp;ust=1667805685678369&amp;usg=AOvVaw3Lqah3Xjv6siosEiromlsf"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http://belem.ru/</w:t>
            </w:r>
            <w:r>
              <w:rPr>
                <w:rStyle w:val="Style_6_ch"/>
              </w:rPr>
              <w:fldChar w:fldCharType="end"/>
            </w:r>
          </w:p>
          <w:p w14:paraId="5E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Татарский образовательный портал Гыйлем.татар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"https://www.google.com/url?q=http://giylem.tatar/&amp;sa=D&amp;source=editors&amp;ust=1667805685678848&amp;usg=AOvVaw1RZ-jrpJUd0EoieFH8BYtn"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http://giylem.tatar/</w:t>
            </w:r>
            <w:r>
              <w:rPr>
                <w:rStyle w:val="Style_6_ch"/>
              </w:rPr>
              <w:fldChar w:fldCharType="end"/>
            </w:r>
          </w:p>
          <w:p w14:paraId="5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1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Рассказ  на  тему:“</w:t>
            </w:r>
            <w:r>
              <w:rPr>
                <w:rFonts w:ascii="Times New Roman" w:hAnsi="Times New Roman"/>
                <w:color w:val="000000"/>
                <w:sz w:val="24"/>
              </w:rPr>
              <w:t>Мой друг</w:t>
            </w:r>
            <w:r>
              <w:rPr>
                <w:rFonts w:ascii="Times New Roman" w:hAnsi="Times New Roman"/>
                <w:color w:val="000000"/>
                <w:sz w:val="24"/>
              </w:rPr>
              <w:t>”./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“Минем дустым”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темасына хикәя 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77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материал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</w:rPr>
              <w:t>Весенние каникулы</w:t>
            </w:r>
            <w:r>
              <w:rPr>
                <w:rFonts w:ascii="Times New Roman" w:hAnsi="Times New Roman"/>
                <w:color w:val="000000"/>
                <w:sz w:val="24"/>
              </w:rPr>
              <w:t>”./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“Язгы каникул” хикәясендәгелексик-грамматик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17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Лексико-грамматический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материал </w:t>
            </w:r>
            <w:r>
              <w:rPr>
                <w:rFonts w:ascii="Times New Roman" w:hAnsi="Times New Roman"/>
                <w:color w:val="000000"/>
                <w:sz w:val="24"/>
              </w:rPr>
              <w:t>“В</w:t>
            </w:r>
            <w:r>
              <w:rPr>
                <w:rFonts w:ascii="Times New Roman" w:hAnsi="Times New Roman"/>
                <w:color w:val="000000"/>
                <w:sz w:val="24"/>
              </w:rPr>
              <w:t>есело с друзьями</w:t>
            </w:r>
            <w:r>
              <w:rPr>
                <w:rFonts w:ascii="Times New Roman" w:hAnsi="Times New Roman"/>
                <w:color w:val="000000"/>
                <w:sz w:val="24"/>
              </w:rPr>
              <w:t>”./ “</w:t>
            </w:r>
            <w:r>
              <w:rPr>
                <w:rFonts w:ascii="Times New Roman" w:hAnsi="Times New Roman"/>
                <w:sz w:val="24"/>
              </w:rPr>
              <w:t>Дуслар белән күңелле</w:t>
            </w:r>
            <w:r>
              <w:rPr>
                <w:rFonts w:ascii="Times New Roman" w:hAnsi="Times New Roman"/>
                <w:sz w:val="24"/>
              </w:rPr>
              <w:t xml:space="preserve">” </w:t>
            </w:r>
            <w:r>
              <w:rPr>
                <w:rFonts w:ascii="Times New Roman" w:hAnsi="Times New Roman"/>
                <w:color w:val="000000"/>
                <w:sz w:val="24"/>
              </w:rPr>
              <w:t>темасы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</w:t>
            </w:r>
            <w:r>
              <w:rPr>
                <w:rFonts w:ascii="Times New Roman" w:hAnsi="Times New Roman"/>
                <w:color w:val="000000"/>
                <w:sz w:val="24"/>
              </w:rPr>
              <w:t>енча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лексик- 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4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РР. Рассказ  по  картине “Весенние  каникулы”. / БСҮ. “Язгы каникул” картинасы  буенча  хикәя 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6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Диктант  с грамматическим  заданием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./ Грамматик  биремле  диктант.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71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над ошибками. Этикет   разговорной  речи по телефону с друзьями,  со  взрослыми./</w:t>
            </w:r>
            <w:r>
              <w:rPr>
                <w:rFonts w:ascii="Times New Roman" w:hAnsi="Times New Roman"/>
                <w:sz w:val="24"/>
              </w:rPr>
              <w:t xml:space="preserve"> Хаталар өстендә эш. </w:t>
            </w:r>
            <w:r>
              <w:rPr>
                <w:rFonts w:ascii="Times New Roman" w:hAnsi="Times New Roman"/>
                <w:sz w:val="24"/>
              </w:rPr>
              <w:t>Дуслар, өлкәннәр белән телефоннан сөйләшү әдәбе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71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РР. Диалог на тему: </w:t>
            </w:r>
            <w:r>
              <w:rPr>
                <w:rFonts w:ascii="Times New Roman" w:hAnsi="Times New Roman"/>
                <w:color w:val="000000"/>
                <w:sz w:val="24"/>
              </w:rPr>
              <w:t>“П</w:t>
            </w:r>
            <w:r>
              <w:rPr>
                <w:rFonts w:ascii="Times New Roman" w:hAnsi="Times New Roman"/>
                <w:color w:val="000000"/>
                <w:sz w:val="24"/>
              </w:rPr>
              <w:t>риглашение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</w:t>
            </w:r>
            <w:r>
              <w:rPr>
                <w:rFonts w:ascii="Times New Roman" w:hAnsi="Times New Roman"/>
                <w:color w:val="000000"/>
                <w:sz w:val="24"/>
              </w:rPr>
              <w:t>здник”./ БСҮ. “Бәйрәмгә  чакыру” темасына диалог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59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Татарские на</w:t>
            </w:r>
            <w:r>
              <w:rPr>
                <w:rFonts w:ascii="Times New Roman" w:hAnsi="Times New Roman"/>
                <w:color w:val="000000"/>
                <w:sz w:val="24"/>
              </w:rPr>
              <w:t>циональные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блюда</w:t>
            </w:r>
            <w:r>
              <w:rPr>
                <w:rFonts w:ascii="Times New Roman" w:hAnsi="Times New Roman"/>
                <w:color w:val="000000"/>
                <w:sz w:val="24"/>
              </w:rPr>
              <w:t>. 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Татар халык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ашлары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26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Проектная  работа на тему: “</w:t>
            </w:r>
            <w:r>
              <w:rPr>
                <w:rFonts w:ascii="Times New Roman" w:hAnsi="Times New Roman"/>
                <w:color w:val="000000"/>
                <w:sz w:val="24"/>
              </w:rPr>
              <w:t>Татарские народные блюда</w:t>
            </w:r>
            <w:r>
              <w:rPr>
                <w:rFonts w:ascii="Times New Roman" w:hAnsi="Times New Roman"/>
                <w:color w:val="000000"/>
                <w:sz w:val="24"/>
              </w:rPr>
              <w:t>”./ “</w:t>
            </w:r>
            <w:r>
              <w:rPr>
                <w:rFonts w:ascii="Times New Roman" w:hAnsi="Times New Roman"/>
                <w:color w:val="000000"/>
                <w:sz w:val="24"/>
              </w:rPr>
              <w:t>Татар халык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ашлары</w:t>
            </w:r>
            <w:r>
              <w:rPr>
                <w:rFonts w:ascii="Times New Roman" w:hAnsi="Times New Roman"/>
                <w:color w:val="000000"/>
                <w:sz w:val="24"/>
              </w:rPr>
              <w:t>” темасына  проект эше.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5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на тему: “В магазине”. /“Кибеттә” темасына  диалог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675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разднование д</w:t>
            </w:r>
            <w:r>
              <w:rPr>
                <w:rFonts w:ascii="Times New Roman" w:hAnsi="Times New Roman"/>
                <w:color w:val="000000"/>
                <w:sz w:val="24"/>
              </w:rPr>
              <w:t>ня рождения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Дарить  подарки.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Коммуникативные упражнения.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/ Туган көн үткәрү. Бүләкләр алу. </w:t>
            </w:r>
            <w:r>
              <w:rPr>
                <w:rFonts w:ascii="Times New Roman" w:hAnsi="Times New Roman"/>
                <w:color w:val="000000"/>
                <w:sz w:val="24"/>
              </w:rPr>
              <w:t>Ком</w:t>
            </w:r>
            <w:r>
              <w:rPr>
                <w:rFonts w:ascii="Times New Roman" w:hAnsi="Times New Roman"/>
                <w:color w:val="000000"/>
                <w:sz w:val="24"/>
              </w:rPr>
              <w:t>муникатив күнегүләр эшләү.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45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Приглашение на день рождения</w:t>
            </w:r>
            <w:r>
              <w:rPr>
                <w:rFonts w:ascii="Times New Roman" w:hAnsi="Times New Roman"/>
                <w:color w:val="000000"/>
                <w:sz w:val="24"/>
              </w:rPr>
              <w:t>./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Туган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көнгә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чакыру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9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разднование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</w:t>
            </w:r>
            <w:r>
              <w:rPr>
                <w:rFonts w:ascii="Times New Roman" w:hAnsi="Times New Roman"/>
                <w:color w:val="000000"/>
                <w:sz w:val="24"/>
              </w:rPr>
              <w:t>ня рождения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Туган көн үткәрү.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9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Написать  поздравление./</w:t>
            </w:r>
            <w:r>
              <w:rPr>
                <w:rFonts w:ascii="Times New Roman" w:hAnsi="Times New Roman"/>
                <w:sz w:val="24"/>
              </w:rPr>
              <w:t xml:space="preserve"> Котлау  язу.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2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3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оздравления с праздником</w:t>
            </w:r>
            <w:r>
              <w:rPr>
                <w:rFonts w:ascii="Times New Roman" w:hAnsi="Times New Roman"/>
                <w:color w:val="000000"/>
                <w:sz w:val="24"/>
              </w:rPr>
              <w:t>./</w:t>
            </w:r>
            <w:r>
              <w:rPr>
                <w:rFonts w:ascii="Times New Roman" w:hAnsi="Times New Roman"/>
                <w:sz w:val="24"/>
              </w:rPr>
              <w:t xml:space="preserve"> Бәйрәмнәр. Бәйрәм белән котлау.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6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дня рождения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./ </w:t>
            </w:r>
            <w:r>
              <w:rPr>
                <w:rFonts w:ascii="Times New Roman" w:hAnsi="Times New Roman"/>
                <w:sz w:val="24"/>
              </w:rPr>
              <w:t>Туган көн уеннары.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6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РР.Рассказ по картине: “</w:t>
            </w:r>
            <w:r>
              <w:rPr>
                <w:rFonts w:ascii="Times New Roman" w:hAnsi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рождения- веселый праздник</w:t>
            </w:r>
            <w:r>
              <w:rPr>
                <w:rFonts w:ascii="Times New Roman" w:hAnsi="Times New Roman"/>
                <w:color w:val="000000"/>
                <w:sz w:val="24"/>
              </w:rPr>
              <w:t>”. /</w:t>
            </w:r>
            <w:r>
              <w:rPr>
                <w:rFonts w:ascii="Times New Roman" w:hAnsi="Times New Roman"/>
                <w:color w:val="000000"/>
                <w:sz w:val="24"/>
              </w:rPr>
              <w:t>БС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Ү. </w:t>
            </w:r>
            <w:r>
              <w:rPr>
                <w:rFonts w:ascii="Times New Roman" w:hAnsi="Times New Roman"/>
                <w:color w:val="000000"/>
                <w:sz w:val="24"/>
              </w:rPr>
              <w:t>“Туган көн – күңелле бәйрәм”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картинасы  буенча хикәя язу.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6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Послеложные слова, “янында”, “өстендә”, “астында”, “эчендә”./ Бәйлек сүзләр, “янында”, “өстендә”, “астында”, “эчендә”.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6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одготовка стола</w:t>
            </w:r>
            <w:r>
              <w:rPr>
                <w:rFonts w:ascii="Times New Roman" w:hAnsi="Times New Roman"/>
                <w:color w:val="000000"/>
                <w:sz w:val="24"/>
              </w:rPr>
              <w:t>. П</w:t>
            </w:r>
            <w:r>
              <w:rPr>
                <w:rFonts w:ascii="Times New Roman" w:hAnsi="Times New Roman"/>
                <w:color w:val="000000"/>
                <w:sz w:val="24"/>
              </w:rPr>
              <w:t>оведение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 столом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Табын әзерләү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Табын янында үз-үзеңне тоту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6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30000">
            <w:pPr>
              <w:widowControl w:val="0"/>
              <w:spacing w:after="0" w:before="16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 столом</w:t>
            </w:r>
            <w:r>
              <w:rPr>
                <w:rFonts w:ascii="Times New Roman" w:hAnsi="Times New Roman"/>
                <w:color w:val="000000"/>
                <w:sz w:val="24"/>
              </w:rPr>
              <w:t>. Коммуникативные упражнения.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Табын янында үз-үзеңне тоту.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 күнегүләр эшләү.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9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3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 “За  столом”.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Коммуникативные упражнения.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“Табын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янында” хикәясе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Коммуникатив күнегүләр эшләү.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3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55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55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  <w:tc>
          <w:tcPr>
            <w:tcW w:type="dxa" w:w="88"/>
            <w:gridSpan w:val="1"/>
          </w:tcPr>
          <w:p/>
        </w:tc>
      </w:tr>
      <w:tr>
        <w:trPr>
          <w:trHeight w:hRule="atLeast" w:val="399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3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 xml:space="preserve">Моя Родина: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Моя Родина. Мой город / село</w:t>
            </w:r>
          </w:p>
          <w:p w14:paraId="F403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IV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.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 xml:space="preserve">Моя Родина: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Природа родного края</w:t>
            </w:r>
          </w:p>
        </w:tc>
        <w:tc>
          <w:tcPr>
            <w:tcW w:type="dxa" w:w="88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322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Минем туган җирем – 9</w:t>
            </w:r>
            <w:r>
              <w:rPr>
                <w:rFonts w:ascii="Times New Roman" w:hAnsi="Times New Roman"/>
                <w:b w:val="1"/>
                <w:sz w:val="24"/>
              </w:rPr>
              <w:t xml:space="preserve"> сәгать  </w:t>
            </w:r>
          </w:p>
        </w:tc>
        <w:tc>
          <w:tcPr>
            <w:tcW w:type="dxa" w:w="88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</w:tr>
      <w:tr>
        <w:trPr>
          <w:trHeight w:hRule="atLeast" w:val="90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3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3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</w:t>
            </w:r>
            <w:r>
              <w:rPr>
                <w:rFonts w:ascii="Times New Roman" w:hAnsi="Times New Roman"/>
                <w:sz w:val="24"/>
              </w:rPr>
              <w:t>-грамматический материал по тексту: “Республика Татарстан, территория, города”./</w:t>
            </w:r>
            <w:r>
              <w:rPr>
                <w:rFonts w:ascii="Times New Roman" w:hAnsi="Times New Roman"/>
                <w:sz w:val="24"/>
              </w:rPr>
              <w:t xml:space="preserve"> “</w:t>
            </w:r>
            <w:r>
              <w:rPr>
                <w:rFonts w:ascii="Times New Roman" w:hAnsi="Times New Roman"/>
                <w:sz w:val="24"/>
              </w:rPr>
              <w:t>Татарс</w:t>
            </w:r>
            <w:r>
              <w:rPr>
                <w:rFonts w:ascii="Times New Roman" w:hAnsi="Times New Roman"/>
                <w:sz w:val="24"/>
              </w:rPr>
              <w:t>тан Республикасы, территориясе, ш</w:t>
            </w:r>
            <w:r>
              <w:rPr>
                <w:rFonts w:ascii="Times New Roman" w:hAnsi="Times New Roman"/>
                <w:sz w:val="24"/>
              </w:rPr>
              <w:t>әһәрләре</w:t>
            </w:r>
            <w:r>
              <w:rPr>
                <w:rFonts w:ascii="Times New Roman" w:hAnsi="Times New Roman"/>
                <w:sz w:val="24"/>
              </w:rPr>
              <w:t xml:space="preserve">” </w:t>
            </w:r>
            <w:r>
              <w:rPr>
                <w:rFonts w:ascii="Times New Roman" w:hAnsi="Times New Roman"/>
                <w:sz w:val="24"/>
              </w:rPr>
              <w:t xml:space="preserve">тексты </w:t>
            </w:r>
            <w:r>
              <w:rPr>
                <w:rFonts w:ascii="Times New Roman" w:hAnsi="Times New Roman"/>
                <w:sz w:val="24"/>
              </w:rPr>
              <w:t xml:space="preserve"> буенча 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«Татармультфильм» Анимационная студия </w:t>
            </w:r>
            <w:r>
              <w:rPr>
                <w:rStyle w:val="Style_5_ch"/>
                <w:color w:val="0070C0"/>
              </w:rPr>
              <w:t>//URL:https/</w:t>
            </w:r>
          </w:p>
          <w:p w14:paraId="FE03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  <w:r>
              <w:t>УМК «Күңелле татар теле» / / URL: http: / / tatarschool.ru / tatartele - электронные учебники серии “Күңелле татар теле”; http: / / tatarschool.ru / media - мультимедийные приложения к учебникам татарского языка «Күңелле татар теле»</w:t>
            </w:r>
          </w:p>
          <w:p w14:paraId="FF03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</w:p>
          <w:p w14:paraId="00040000">
            <w:pPr>
              <w:pStyle w:val="Style_4"/>
              <w:spacing w:after="0" w:before="0"/>
              <w:ind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 татарский словарь </w:t>
            </w:r>
            <w:r>
              <w:rPr>
                <w:rStyle w:val="Style_5_ch"/>
                <w:color w:val="0070C0"/>
              </w:rPr>
              <w:t>//URL:http://syzlek.ru/</w:t>
            </w:r>
          </w:p>
          <w:p w14:paraId="01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Образовательный ресурс tatarschool.ru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"https://www.google.com/url?q=http://tatarschool.ru/&amp;sa=D&amp;source=editors&amp;ust=1667805685750482&amp;usg=AOvVaw3x9LFT1Wy5a09yEzqS-Kg-"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http://tatarschool.ru/</w:t>
            </w:r>
            <w:r>
              <w:rPr>
                <w:rStyle w:val="Style_6_ch"/>
              </w:rPr>
              <w:fldChar w:fldCharType="end"/>
            </w:r>
          </w:p>
          <w:p w14:paraId="02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русско-татарский словарь http://ganiev.or</w:t>
            </w:r>
          </w:p>
          <w:p w14:paraId="0304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37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4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РР. Природа  Татарстана./ БСҮ. Татарстанның  табигате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9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4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</w:t>
            </w:r>
            <w:r>
              <w:rPr>
                <w:rFonts w:ascii="Times New Roman" w:hAnsi="Times New Roman"/>
                <w:sz w:val="24"/>
              </w:rPr>
              <w:t>-грамматический материал по тексту “</w:t>
            </w:r>
            <w:r>
              <w:rPr>
                <w:rFonts w:ascii="Times New Roman" w:hAnsi="Times New Roman"/>
                <w:sz w:val="24"/>
              </w:rPr>
              <w:t>Население  Татарстана</w:t>
            </w:r>
            <w:r>
              <w:rPr>
                <w:rFonts w:ascii="Times New Roman" w:hAnsi="Times New Roman"/>
                <w:sz w:val="24"/>
              </w:rPr>
              <w:t>”.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/“Татарстанда  яшәүче  милләтләр” </w:t>
            </w:r>
            <w:r>
              <w:rPr>
                <w:rFonts w:ascii="Times New Roman" w:hAnsi="Times New Roman"/>
                <w:sz w:val="24"/>
              </w:rPr>
              <w:t xml:space="preserve">тексты </w:t>
            </w:r>
            <w:r>
              <w:rPr>
                <w:rFonts w:ascii="Times New Roman" w:hAnsi="Times New Roman"/>
                <w:sz w:val="24"/>
              </w:rPr>
              <w:t xml:space="preserve"> буенча 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4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РР.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Изложение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БСҮ.Өйрәтү төрендәге изложение  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9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spacing w:after="0" w:beforeAutospacing="on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Работа  над  ошибками.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Лексико-грамматический  материал по тексту: “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С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толица-Казань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”.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Хаталар  өстендә  эш.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“Башкалабыз  Казан”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тексты  буенча 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9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4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 по теме “Экскурсия в Казань” / “Казанда экскурсиядә” темасы буенча диалог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4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3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40000">
            <w:pPr>
              <w:widowControl w:val="0"/>
              <w:spacing w:after="0" w:before="16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Лексико-грамматический  материал по тексту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: “В мире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животных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”./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“</w:t>
            </w:r>
            <w:r>
              <w:rPr>
                <w:rFonts w:ascii="Times New Roman" w:hAnsi="Times New Roman"/>
                <w:sz w:val="24"/>
              </w:rPr>
              <w:t>Хайваннар дөньясында</w:t>
            </w:r>
            <w:r>
              <w:rPr>
                <w:rFonts w:ascii="Times New Roman" w:hAnsi="Times New Roman"/>
                <w:sz w:val="24"/>
              </w:rPr>
              <w:t xml:space="preserve">”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тексты  буенча 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7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F040000">
            <w:pPr>
              <w:spacing w:after="0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Равитие  речи. </w:t>
            </w:r>
            <w:r>
              <w:rPr>
                <w:rFonts w:ascii="Times New Roman" w:hAnsi="Times New Roman"/>
                <w:sz w:val="24"/>
              </w:rPr>
              <w:t>Птицы, живущие у нас</w:t>
            </w:r>
            <w:r>
              <w:rPr>
                <w:rFonts w:ascii="Times New Roman" w:hAnsi="Times New Roman"/>
                <w:sz w:val="24"/>
              </w:rPr>
              <w:t xml:space="preserve">./ БСҮ. </w:t>
            </w:r>
            <w:r>
              <w:rPr>
                <w:rFonts w:ascii="Times New Roman" w:hAnsi="Times New Roman"/>
                <w:sz w:val="24"/>
              </w:rPr>
              <w:t>Бездә яшәүче кошлар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9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40000">
            <w:pPr>
              <w:widowControl w:val="0"/>
              <w:tabs>
                <w:tab w:leader="none" w:pos="2090" w:val="left"/>
              </w:tabs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Упражнения самоконтроля  по  теме  “Родная земля </w:t>
            </w:r>
            <w:r>
              <w:rPr>
                <w:rFonts w:ascii="Times New Roman" w:hAnsi="Times New Roman"/>
                <w:sz w:val="24"/>
              </w:rPr>
              <w:t>-Татарстан”</w:t>
            </w:r>
            <w:r>
              <w:rPr>
                <w:rFonts w:ascii="Times New Roman" w:hAnsi="Times New Roman"/>
                <w:sz w:val="24"/>
              </w:rPr>
              <w:t>./</w:t>
            </w:r>
            <w:r>
              <w:rPr>
                <w:rFonts w:ascii="Times New Roman" w:hAnsi="Times New Roman"/>
                <w:sz w:val="24"/>
              </w:rPr>
              <w:t xml:space="preserve"> “Туган җирем – Татарстан” темасы буенча үз-үзеңне тикшерү күнегүләре эшләү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693"/>
            <w:gridSpan w:val="4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75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</w:t>
            </w:r>
            <w:r>
              <w:rPr>
                <w:rFonts w:ascii="Times New Roman" w:hAnsi="Times New Roman"/>
                <w:b w:val="1"/>
                <w:sz w:val="24"/>
              </w:rPr>
              <w:t>. Мир вокруг меня: В мире животных</w:t>
            </w:r>
          </w:p>
        </w:tc>
        <w:tc>
          <w:tcPr>
            <w:tcW w:type="dxa" w:w="88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552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Дүрт аяклы дусларыбыз –7 </w:t>
            </w:r>
            <w:r>
              <w:rPr>
                <w:rFonts w:ascii="Times New Roman" w:hAnsi="Times New Roman"/>
                <w:b w:val="1"/>
                <w:sz w:val="24"/>
              </w:rPr>
              <w:t xml:space="preserve">сәгать  </w:t>
            </w:r>
          </w:p>
        </w:tc>
        <w:tc>
          <w:tcPr>
            <w:tcW w:type="dxa" w:w="88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</w:tr>
      <w:tr>
        <w:trPr>
          <w:trHeight w:hRule="atLeast" w:val="126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4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ороды, внешний вид, привычки четвероногих друзей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Дүрт аяклы дусларның токымнары, кыяфәтләре, гадәтләре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0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41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«Татармультфильм» Анимационная студия </w:t>
            </w:r>
            <w:r>
              <w:rPr>
                <w:rStyle w:val="Style_5_ch"/>
                <w:color w:val="0070C0"/>
              </w:rPr>
              <w:t>//URL:https/</w:t>
            </w:r>
          </w:p>
          <w:p w14:paraId="48040000">
            <w:pPr>
              <w:pStyle w:val="Style_4"/>
              <w:spacing w:after="0" w:before="0"/>
              <w:ind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 татарский словарь </w:t>
            </w:r>
            <w:r>
              <w:rPr>
                <w:rStyle w:val="Style_5_ch"/>
                <w:color w:val="0070C0"/>
              </w:rPr>
              <w:t>//URL:http://syzlek.ru/</w:t>
            </w:r>
          </w:p>
          <w:p w14:paraId="49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Образовательный ресурс tatarschool.ru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"https://www.google.com/url?q=http://tatarschool.ru/&amp;sa=D&amp;source=editors&amp;ust=1667805685675875&amp;usg=AOvVaw3fHQLy8CR5EEtsODXR96TL"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http://tatarschool.ru/</w:t>
            </w:r>
            <w:r>
              <w:rPr>
                <w:rStyle w:val="Style_6_ch"/>
              </w:rPr>
              <w:fldChar w:fldCharType="end"/>
            </w:r>
          </w:p>
          <w:p w14:paraId="4A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русско-татарский словарь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"https://www.google.com/url?q=http://ganiev.org/&amp;sa=D&amp;source=editors&amp;ust=1667805685676506&amp;usg=AOvVaw2Vs6auFGhfLQsLjKk0MWG_"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http://ganiev.org/</w:t>
            </w:r>
            <w:r>
              <w:rPr>
                <w:rStyle w:val="Style_6_ch"/>
              </w:rPr>
              <w:fldChar w:fldCharType="end"/>
            </w:r>
          </w:p>
          <w:p w14:paraId="4B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Онлайн-школа обучения татарскому языку «Ана теле»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"https://www.google.com/url?q=https://anatele.ef.com/&amp;sa=D&amp;source=editors&amp;ust=1667805685677007&amp;usg=AOvVaw0i4vM8opxJKDYigjdTsBmG"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https://anatele.ef.com/</w:t>
            </w:r>
            <w:r>
              <w:rPr>
                <w:rStyle w:val="Style_6_ch"/>
              </w:rPr>
              <w:fldChar w:fldCharType="end"/>
            </w:r>
          </w:p>
          <w:p w14:paraId="4C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Методическая копилка учителей татарского языка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"https://www.google.com/url?q=https://mon.tatarstan.ru/kopil.htm&amp;sa=D&amp;source=editors&amp;ust=1667805685677595&amp;usg=AOvVaw0_pfjfFve9ka7iSA0DszZK"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https://mon.tatarstan.ru/kopil.htm</w:t>
            </w:r>
            <w:r>
              <w:rPr>
                <w:rStyle w:val="Style_6_ch"/>
              </w:rPr>
              <w:fldChar w:fldCharType="end"/>
            </w:r>
          </w:p>
          <w:p w14:paraId="4D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Татарский образовательный портал Белем.ру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"https://www.google.com/url?q=http://belem.ru/&amp;sa=D&amp;source=editors&amp;ust=1667805685678369&amp;usg=AOvVaw3Lqah3Xjv6siosEiromlsf"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http://belem.ru/</w:t>
            </w:r>
            <w:r>
              <w:rPr>
                <w:rStyle w:val="Style_6_ch"/>
              </w:rPr>
              <w:fldChar w:fldCharType="end"/>
            </w:r>
          </w:p>
          <w:p w14:paraId="4E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 xml:space="preserve">Татарский образовательный портал </w:t>
            </w:r>
            <w:r>
              <w:rPr>
                <w:rStyle w:val="Style_5_ch"/>
                <w:color w:val="000000"/>
              </w:rPr>
              <w:t>Гыйлем.татар </w:t>
            </w:r>
            <w:r>
              <w:rPr>
                <w:rStyle w:val="Style_6_ch"/>
              </w:rPr>
              <w:fldChar w:fldCharType="begin"/>
            </w:r>
            <w:r>
              <w:rPr>
                <w:rStyle w:val="Style_6_ch"/>
              </w:rPr>
              <w:instrText>HYPERLINK "https://www.google.com/url?q=http://giylem.tatar/&amp;sa=D&amp;source=editors&amp;ust=1667805685678848&amp;usg=AOvVaw1RZ-jrpJUd0EoieFH8BYtn"</w:instrText>
            </w:r>
            <w:r>
              <w:rPr>
                <w:rStyle w:val="Style_6_ch"/>
              </w:rPr>
              <w:fldChar w:fldCharType="separate"/>
            </w:r>
            <w:r>
              <w:rPr>
                <w:rStyle w:val="Style_6_ch"/>
              </w:rPr>
              <w:t>http://giylem.tatar/</w:t>
            </w:r>
            <w:r>
              <w:rPr>
                <w:rStyle w:val="Style_6_ch"/>
              </w:rPr>
              <w:fldChar w:fldCharType="end"/>
            </w:r>
          </w:p>
        </w:tc>
      </w:tr>
      <w:tr>
        <w:trPr>
          <w:trHeight w:hRule="atLeast" w:val="71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РР. Рассказ  на тему: “</w:t>
            </w:r>
            <w:r>
              <w:rPr>
                <w:rFonts w:ascii="Times New Roman" w:hAnsi="Times New Roman"/>
                <w:color w:val="000000"/>
                <w:sz w:val="24"/>
              </w:rPr>
              <w:t>Моя собака</w:t>
            </w:r>
            <w:r>
              <w:rPr>
                <w:rFonts w:ascii="Times New Roman" w:hAnsi="Times New Roman"/>
                <w:color w:val="000000"/>
                <w:sz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/ БСҮ. “</w:t>
            </w:r>
            <w:r>
              <w:rPr>
                <w:rFonts w:ascii="Times New Roman" w:hAnsi="Times New Roman"/>
                <w:color w:val="000000"/>
                <w:sz w:val="24"/>
              </w:rPr>
              <w:t>Минем этем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”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темасына </w:t>
            </w:r>
            <w:r>
              <w:rPr>
                <w:rFonts w:ascii="Times New Roman" w:hAnsi="Times New Roman"/>
                <w:color w:val="000000"/>
                <w:sz w:val="24"/>
              </w:rPr>
              <w:t>хикәя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төзү.</w:t>
            </w:r>
          </w:p>
          <w:p w14:paraId="51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52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Лексико-грамматический  материал рассказа Х.Гарданова “Умный Карабай”</w:t>
            </w:r>
            <w:r>
              <w:rPr>
                <w:rFonts w:ascii="Times New Roman" w:hAnsi="Times New Roman"/>
                <w:color w:val="000000"/>
                <w:sz w:val="24"/>
              </w:rPr>
              <w:t>./ Х.Гардановның  “</w:t>
            </w:r>
            <w:r>
              <w:rPr>
                <w:rFonts w:ascii="Times New Roman" w:hAnsi="Times New Roman"/>
                <w:color w:val="000000"/>
                <w:sz w:val="24"/>
              </w:rPr>
              <w:t>Акыллы Карабай”хикәясендәге лексик-грамматик материал .</w:t>
            </w:r>
          </w:p>
          <w:p w14:paraId="5A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5B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6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4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 Х. Гарданова “Умный Карабай”./ </w:t>
            </w:r>
          </w:p>
          <w:p w14:paraId="6304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 Гардановның “Акыллы Карабай” хикәясе.</w:t>
            </w:r>
          </w:p>
          <w:p w14:paraId="64040000">
            <w:pPr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65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21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Письмо./ Хат язу.</w:t>
            </w:r>
          </w:p>
          <w:p w14:paraId="6D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6E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15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40000">
            <w:pPr>
              <w:tabs>
                <w:tab w:leader="none" w:pos="0" w:val="left"/>
                <w:tab w:leader="none" w:pos="426" w:val="left"/>
              </w:tabs>
              <w:spacing w:after="0" w:line="240" w:lineRule="auto"/>
              <w:ind w:right="9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Сочинительные союзы./ Тезүче  теркәгечләр.</w:t>
            </w:r>
          </w:p>
          <w:p w14:paraId="76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77040000">
            <w:pPr>
              <w:spacing w:after="0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989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E040000">
            <w:pPr>
              <w:tabs>
                <w:tab w:leader="none" w:pos="0" w:val="left"/>
                <w:tab w:leader="none" w:pos="426" w:val="left"/>
              </w:tabs>
              <w:spacing w:after="0" w:line="240" w:lineRule="auto"/>
              <w:ind w:right="9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Составление предложений с сочинительными союзами./ Тезүче  теркәгечләр белән җөмләләр төзү.</w:t>
            </w:r>
          </w:p>
          <w:p w14:paraId="7F040000">
            <w:pPr>
              <w:spacing w:after="0"/>
              <w:ind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4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1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                    III. Мир моих увлечений: Здоровье и спорт. Мои любимые занятия на досуге</w:t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ab/>
            </w:r>
          </w:p>
        </w:tc>
        <w:tc>
          <w:tcPr>
            <w:tcW w:type="dxa" w:w="88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345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Без спорт  яратабыз – 11</w:t>
            </w:r>
            <w:r>
              <w:rPr>
                <w:rFonts w:ascii="Times New Roman" w:hAnsi="Times New Roman"/>
                <w:b w:val="1"/>
                <w:sz w:val="24"/>
              </w:rPr>
              <w:t xml:space="preserve"> сәгать  </w:t>
            </w:r>
          </w:p>
        </w:tc>
        <w:tc>
          <w:tcPr>
            <w:tcW w:type="dxa" w:w="88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</w:tr>
      <w:tr>
        <w:trPr>
          <w:trHeight w:hRule="atLeast" w:val="43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Органы  тела. У врача. /</w:t>
            </w:r>
            <w:r>
              <w:rPr>
                <w:rFonts w:ascii="Times New Roman" w:hAnsi="Times New Roman"/>
                <w:sz w:val="24"/>
              </w:rPr>
              <w:t xml:space="preserve"> Тән әгъзалары. Табибта.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«Татармультфильм» Анимационная студия </w:t>
            </w:r>
            <w:r>
              <w:rPr>
                <w:rStyle w:val="Style_5_ch"/>
                <w:color w:val="0070C0"/>
              </w:rPr>
              <w:t>//URL:https/</w:t>
            </w:r>
          </w:p>
          <w:p w14:paraId="8F04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</w:p>
          <w:p w14:paraId="9004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  <w:r>
              <w:t>УМК «Күңелле татар теле» / / URL: http: / / tatarschool.ru / tatartele - электронные учебники серии “Күңелле татар теле”; http: / / tatarschool.ru / media - мультимедийные приложения к учебникам татарского языка «Күңелле татар теле»</w:t>
            </w:r>
          </w:p>
          <w:p w14:paraId="9104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</w:p>
          <w:p w14:paraId="92040000">
            <w:pPr>
              <w:pStyle w:val="Style_4"/>
              <w:spacing w:after="0" w:before="0"/>
              <w:ind/>
              <w:jc w:val="center"/>
              <w:rPr>
                <w:rStyle w:val="Style_5_ch"/>
                <w:color w:val="000000"/>
              </w:rPr>
            </w:pPr>
          </w:p>
          <w:p w14:paraId="93040000">
            <w:pPr>
              <w:pStyle w:val="Style_4"/>
              <w:spacing w:after="0" w:before="0"/>
              <w:ind/>
              <w:jc w:val="center"/>
              <w:rPr>
                <w:rFonts w:ascii="Calibri" w:hAnsi="Calibri"/>
                <w:color w:val="000000"/>
                <w:sz w:val="22"/>
              </w:rPr>
            </w:pPr>
            <w:r>
              <w:rPr>
                <w:rStyle w:val="Style_5_ch"/>
                <w:color w:val="000000"/>
              </w:rPr>
              <w:t>Электронный русско- татарский словарь </w:t>
            </w:r>
            <w:r>
              <w:rPr>
                <w:rStyle w:val="Style_5_ch"/>
                <w:color w:val="0070C0"/>
              </w:rPr>
              <w:t>//URL:http://syzlek.ru/</w:t>
            </w:r>
          </w:p>
          <w:p w14:paraId="94040000">
            <w:pPr>
              <w:rPr>
                <w:rFonts w:ascii="Times New Roman" w:hAnsi="Times New Roman"/>
              </w:rPr>
            </w:pPr>
          </w:p>
        </w:tc>
      </w:tr>
      <w:tr>
        <w:trPr>
          <w:trHeight w:hRule="atLeast" w:val="328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РР. Диалог  на тему: “У терапевта”.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БСҮ. “Терапевта” темасына  диалог 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00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4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Лексико-грамматический материал по теме “Мой утренний ре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жим”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“Минем иртәнге режимым” темасы буенча лексик-грамматик материал.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8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4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РР. Монолог  на тему “</w:t>
            </w:r>
            <w:r>
              <w:rPr>
                <w:rFonts w:ascii="Times New Roman" w:hAnsi="Times New Roman"/>
                <w:color w:val="000000"/>
                <w:sz w:val="24"/>
              </w:rPr>
              <w:t>Что нужно сделать, чтобы быть здоровым?</w:t>
            </w:r>
            <w:r>
              <w:rPr>
                <w:rFonts w:ascii="Times New Roman" w:hAnsi="Times New Roman"/>
                <w:color w:val="000000"/>
                <w:sz w:val="24"/>
              </w:rPr>
              <w:t>”/ БСҮ. “</w:t>
            </w:r>
            <w:r>
              <w:rPr>
                <w:rFonts w:ascii="Times New Roman" w:hAnsi="Times New Roman"/>
                <w:color w:val="000000"/>
                <w:sz w:val="24"/>
              </w:rPr>
              <w:t>Сәламәт булу өчен нишләргә кирәк?</w:t>
            </w:r>
            <w:r>
              <w:rPr>
                <w:rFonts w:ascii="Times New Roman" w:hAnsi="Times New Roman"/>
                <w:color w:val="000000"/>
                <w:sz w:val="24"/>
              </w:rPr>
              <w:t>” темасына  монолог төзү.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23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4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Правила быть здоровым. Занятия спортом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Сәламәт булу кагыйдәләре. Спорт белән шөгыльләнү.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72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Рассказ по теме “Мой  любимый  вид  спорта”.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/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“Минем  яраткан  спорт  төрем” темасына хикәя язу.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80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40000">
            <w:pPr>
              <w:spacing w:after="0" w:line="240" w:lineRule="auto"/>
              <w:ind/>
              <w:rPr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>оревнования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Сабантуе./</w:t>
            </w:r>
            <w:r>
              <w:rPr>
                <w:rFonts w:ascii="Times New Roman" w:hAnsi="Times New Roman"/>
                <w:sz w:val="24"/>
              </w:rPr>
              <w:t xml:space="preserve"> Сабантуйда спорт ярышлары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8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Рр. Объявление./ БСҮ. Белдерү  язу.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7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за год./ Ел буена өйрәнгәннәрне кабатлау.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656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Итоговая контрол</w:t>
            </w:r>
            <w:r>
              <w:rPr>
                <w:rFonts w:ascii="Times New Roman" w:hAnsi="Times New Roman"/>
                <w:b w:val="1"/>
                <w:color w:val="000000"/>
                <w:sz w:val="24"/>
              </w:rPr>
              <w:t>ьная работа./ Еллык контроль эш.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4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18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Работа  над  ошибками. / Хаталар  өстендә  эш.</w:t>
            </w:r>
          </w:p>
          <w:p w14:paraId="D6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  <w:p w14:paraId="D7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91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II.</w:t>
            </w:r>
            <w:r>
              <w:rPr>
                <w:rFonts w:ascii="Times New Roman" w:hAnsi="Times New Roman"/>
                <w:b w:val="1"/>
                <w:sz w:val="24"/>
              </w:rPr>
              <w:t xml:space="preserve">Мир вокруг меня: </w:t>
            </w:r>
            <w:r>
              <w:rPr>
                <w:rFonts w:ascii="Times New Roman" w:hAnsi="Times New Roman"/>
                <w:b w:val="1"/>
                <w:sz w:val="24"/>
              </w:rPr>
              <w:t>На дороге. На транспорте</w:t>
            </w:r>
          </w:p>
        </w:tc>
        <w:tc>
          <w:tcPr>
            <w:tcW w:type="dxa" w:w="88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319"/>
        </w:trPr>
        <w:tc>
          <w:tcPr>
            <w:tcW w:type="dxa" w:w="11111"/>
            <w:gridSpan w:val="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4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Юл йөрү кагыйдәләре – 3</w:t>
            </w:r>
            <w:r>
              <w:rPr>
                <w:rFonts w:ascii="Times New Roman" w:hAnsi="Times New Roman"/>
                <w:b w:val="1"/>
                <w:sz w:val="24"/>
              </w:rPr>
              <w:t xml:space="preserve"> сәгать  </w:t>
            </w:r>
          </w:p>
        </w:tc>
        <w:tc>
          <w:tcPr>
            <w:tcW w:type="dxa" w:w="88"/>
            <w:gridSpan w:val="1"/>
            <w:tcBorders>
              <w:left w:color="000000" w:sz="4" w:val="single"/>
              <w:bottom w:color="000000" w:sz="4" w:val="single"/>
            </w:tcBorders>
          </w:tcPr>
          <w:p/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Светофор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-мой  друг.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Правила дорожного  движения.</w:t>
            </w:r>
            <w:r>
              <w:rPr>
                <w:rFonts w:ascii="Times New Roman" w:hAnsi="Times New Roman"/>
                <w:sz w:val="24"/>
              </w:rPr>
              <w:t xml:space="preserve"> / </w:t>
            </w:r>
            <w:r>
              <w:rPr>
                <w:rFonts w:ascii="Times New Roman" w:hAnsi="Times New Roman"/>
                <w:sz w:val="24"/>
              </w:rPr>
              <w:t>Светофор – минем дустым. Юл  йөрү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кагыйдәләре</w:t>
            </w:r>
          </w:p>
          <w:p w14:paraId="E1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204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40000">
            <w:pPr>
              <w:spacing w:after="0" w:line="240" w:lineRule="auto"/>
              <w:ind/>
              <w:rPr>
                <w:rStyle w:val="Style_5_ch"/>
                <w:color w:val="0070C0"/>
                <w:sz w:val="24"/>
                <w:highlight w:val="white"/>
              </w:rPr>
            </w:pPr>
            <w:r>
              <w:rPr>
                <w:rStyle w:val="Style_5_ch"/>
                <w:color w:val="000000"/>
                <w:sz w:val="24"/>
                <w:highlight w:val="white"/>
              </w:rPr>
              <w:t>Электронный русско- татарский словарь </w:t>
            </w:r>
            <w:r>
              <w:rPr>
                <w:rStyle w:val="Style_5_ch"/>
                <w:color w:val="0070C0"/>
                <w:sz w:val="24"/>
                <w:highlight w:val="white"/>
              </w:rPr>
              <w:t>//URL:http://syzlek.ru/</w:t>
            </w:r>
          </w:p>
          <w:p w14:paraId="E9040000">
            <w:pPr>
              <w:spacing w:after="0" w:line="240" w:lineRule="auto"/>
              <w:ind/>
              <w:rPr>
                <w:rFonts w:ascii="Times New Roman" w:hAnsi="Times New Roman"/>
                <w:color w:val="0070C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УМК «Күңелле татар теле» / / URL: http: / / tatarschool.ru / tatartele - электронные учебники серии “Күңелле татар теле”; http: / / tatarschool.ru / media - мультимедийные приложения к учебникам татарского языка «Күңелле татар теле»</w:t>
            </w:r>
          </w:p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РР. Диалог  на  тему: “Правила  поведения  на транспорте”.</w:t>
            </w:r>
            <w:r>
              <w:rPr>
                <w:rFonts w:ascii="Times New Roman" w:hAnsi="Times New Roman"/>
                <w:sz w:val="24"/>
              </w:rPr>
              <w:t xml:space="preserve">/ </w:t>
            </w:r>
            <w:r>
              <w:rPr>
                <w:rFonts w:ascii="Times New Roman" w:hAnsi="Times New Roman"/>
                <w:sz w:val="24"/>
              </w:rPr>
              <w:t>БСҮ. “Транспортта йөрү  кагыйдәләре” темасына  диалог  төзү.</w:t>
            </w:r>
          </w:p>
          <w:p w14:paraId="EC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E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4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Обобщение  и  повторение.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Үтелгәннәрне  гомумиләштереп  кабатлау.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40000">
            <w:pPr>
              <w:ind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40000">
            <w:pPr>
              <w:rPr>
                <w:rFonts w:ascii="Times New Roman" w:hAnsi="Times New Roman"/>
              </w:rPr>
            </w:pP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4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92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4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9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4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4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40000">
            <w:pPr>
              <w:rPr>
                <w:rFonts w:ascii="Times New Roman" w:hAnsi="Times New Roman"/>
              </w:rPr>
            </w:pPr>
          </w:p>
        </w:tc>
        <w:tc>
          <w:tcPr>
            <w:tcW w:type="dxa" w:w="163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50000">
            <w:pPr>
              <w:rPr>
                <w:rFonts w:ascii="Times New Roman" w:hAnsi="Times New Roman"/>
              </w:rPr>
            </w:pPr>
          </w:p>
        </w:tc>
        <w:tc>
          <w:tcPr>
            <w:tcW w:type="dxa" w:w="205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50000">
            <w:pPr>
              <w:rPr>
                <w:rFonts w:ascii="Times New Roman" w:hAnsi="Times New Roman"/>
              </w:rPr>
            </w:pPr>
          </w:p>
        </w:tc>
      </w:tr>
    </w:tbl>
    <w:p w14:paraId="0205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03050000">
      <w:pPr>
        <w:spacing w:after="0" w:line="240" w:lineRule="auto"/>
        <w:ind/>
        <w:rPr>
          <w:rFonts w:ascii="Times New Roman" w:hAnsi="Times New Roman"/>
          <w:b w:val="1"/>
          <w:color w:val="000000"/>
          <w:sz w:val="24"/>
        </w:rPr>
      </w:pPr>
    </w:p>
    <w:p w14:paraId="04050000">
      <w:pPr>
        <w:spacing w:after="0" w:line="276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Календарьно-тематическое планирование</w:t>
      </w:r>
    </w:p>
    <w:p w14:paraId="0505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6 класса</w:t>
      </w:r>
      <w:r>
        <w:rPr>
          <w:rFonts w:ascii="Times New Roman" w:hAnsi="Times New Roman"/>
          <w:b w:val="1"/>
          <w:sz w:val="28"/>
        </w:rPr>
        <w:t xml:space="preserve"> (рус.гр.) по предмету государственный (татарский) язык</w:t>
      </w:r>
    </w:p>
    <w:p w14:paraId="0605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705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2"/>
        <w:tblInd w:type="dxa" w:w="-1267"/>
      </w:tblPr>
      <w:tblGrid>
        <w:gridCol w:w="534"/>
        <w:gridCol w:w="5386"/>
        <w:gridCol w:w="851"/>
        <w:gridCol w:w="1134"/>
        <w:gridCol w:w="1134"/>
        <w:gridCol w:w="1984"/>
      </w:tblGrid>
      <w:tr>
        <w:trPr>
          <w:trHeight w:hRule="atLeast" w:val="420"/>
        </w:trPr>
        <w:tc>
          <w:tcPr>
            <w:tcW w:type="dxa" w:w="534"/>
            <w:vMerge w:val="restart"/>
          </w:tcPr>
          <w:p w14:paraId="08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5386"/>
            <w:vMerge w:val="restart"/>
          </w:tcPr>
          <w:p w14:paraId="09050000">
            <w:pPr>
              <w:pStyle w:val="Style_9"/>
              <w:ind/>
              <w:jc w:val="center"/>
            </w:pPr>
            <w:r>
              <w:t>Наименование разделов и тем программы</w:t>
            </w:r>
          </w:p>
          <w:p w14:paraId="0A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19"/>
            <w:gridSpan w:val="3"/>
          </w:tcPr>
          <w:p w14:paraId="0B05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часов</w:t>
            </w:r>
          </w:p>
        </w:tc>
        <w:tc>
          <w:tcPr>
            <w:tcW w:type="dxa" w:w="1984"/>
            <w:vMerge w:val="restart"/>
          </w:tcPr>
          <w:p w14:paraId="0C05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534"/>
            <w:gridSpan w:val="1"/>
            <w:vMerge w:val="continue"/>
          </w:tcPr>
          <w:p/>
        </w:tc>
        <w:tc>
          <w:tcPr>
            <w:tcW w:type="dxa" w:w="5386"/>
            <w:gridSpan w:val="1"/>
            <w:vMerge w:val="continue"/>
          </w:tcPr>
          <w:p/>
        </w:tc>
        <w:tc>
          <w:tcPr>
            <w:tcW w:type="dxa" w:w="851"/>
          </w:tcPr>
          <w:p w14:paraId="0D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type="dxa" w:w="1134"/>
          </w:tcPr>
          <w:p w14:paraId="0E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Контрольные работы</w:t>
            </w:r>
          </w:p>
        </w:tc>
        <w:tc>
          <w:tcPr>
            <w:tcW w:type="dxa" w:w="1134"/>
          </w:tcPr>
          <w:p w14:paraId="0F05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Практические работы</w:t>
            </w:r>
          </w:p>
        </w:tc>
        <w:tc>
          <w:tcPr>
            <w:tcW w:type="dxa" w:w="1984"/>
            <w:gridSpan w:val="1"/>
            <w:vMerge w:val="continue"/>
          </w:tcPr>
          <w:p/>
        </w:tc>
      </w:tr>
      <w:tr>
        <w:trPr>
          <w:trHeight w:hRule="atLeast" w:val="338"/>
        </w:trPr>
        <w:tc>
          <w:tcPr>
            <w:tcW w:type="dxa" w:w="534"/>
          </w:tcPr>
          <w:p w14:paraId="10050000">
            <w:pPr>
              <w:pStyle w:val="Style_10"/>
              <w:widowControl w:val="1"/>
              <w:numPr>
                <w:ilvl w:val="0"/>
                <w:numId w:val="1"/>
              </w:numPr>
              <w:spacing w:after="0" w:line="264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86"/>
          </w:tcPr>
          <w:p w14:paraId="1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Школьная жизнь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</w:rPr>
              <w:t>(</w:t>
            </w:r>
            <w:r>
              <w:rPr>
                <w:rFonts w:ascii="Times New Roman" w:hAnsi="Times New Roman"/>
                <w:b w:val="1"/>
              </w:rPr>
              <w:t xml:space="preserve"> “</w:t>
            </w:r>
            <w:r>
              <w:rPr>
                <w:rFonts w:ascii="Times New Roman" w:hAnsi="Times New Roman"/>
              </w:rPr>
              <w:t>Мир вокруг меня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type="dxa" w:w="851"/>
          </w:tcPr>
          <w:p w14:paraId="1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1134"/>
          </w:tcPr>
          <w:p w14:paraId="1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</w:tcPr>
          <w:p w14:paraId="1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</w:tcPr>
          <w:p w14:paraId="15050000">
            <w:r>
              <w:rPr>
                <w:rStyle w:val="Style_6_ch"/>
                <w:sz w:val="16"/>
              </w:rPr>
              <w:fldChar w:fldCharType="begin"/>
            </w:r>
            <w:r>
              <w:rPr>
                <w:rStyle w:val="Style_6_ch"/>
                <w:sz w:val="16"/>
              </w:rPr>
              <w:instrText>HYPERLINK "http://tatarschool.ru/tatar-tele/tatar-tele-6"</w:instrText>
            </w:r>
            <w:r>
              <w:rPr>
                <w:rStyle w:val="Style_6_ch"/>
                <w:sz w:val="16"/>
              </w:rPr>
              <w:fldChar w:fldCharType="separate"/>
            </w:r>
            <w:r>
              <w:rPr>
                <w:rStyle w:val="Style_6_ch"/>
                <w:sz w:val="16"/>
              </w:rPr>
              <w:t>http://tatarschool.ru/tatar-tele/tatar-tele-6</w:t>
            </w:r>
            <w:r>
              <w:rPr>
                <w:rStyle w:val="Style_6_ch"/>
                <w:sz w:val="16"/>
              </w:rPr>
              <w:fldChar w:fldCharType="end"/>
            </w:r>
          </w:p>
        </w:tc>
      </w:tr>
      <w:tr>
        <w:tc>
          <w:tcPr>
            <w:tcW w:type="dxa" w:w="534"/>
          </w:tcPr>
          <w:p w14:paraId="16050000">
            <w:pPr>
              <w:pStyle w:val="Style_10"/>
              <w:widowControl w:val="1"/>
              <w:numPr>
                <w:ilvl w:val="0"/>
                <w:numId w:val="1"/>
              </w:numPr>
              <w:spacing w:after="0" w:line="264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86"/>
          </w:tcPr>
          <w:p w14:paraId="17050000">
            <w:pPr>
              <w:pStyle w:val="Style_9"/>
              <w:spacing w:line="276" w:lineRule="auto"/>
              <w:ind/>
              <w:rPr>
                <w:b w:val="1"/>
              </w:rPr>
            </w:pPr>
            <w:r>
              <w:rPr>
                <w:b w:val="1"/>
              </w:rPr>
              <w:t>Я</w:t>
            </w:r>
            <w:r>
              <w:rPr>
                <w:b w:val="1"/>
              </w:rPr>
              <w:t>- помощник в домашних делах</w:t>
            </w:r>
            <w:r>
              <w:rPr>
                <w:b w:val="1"/>
              </w:rPr>
              <w:t>(</w:t>
            </w:r>
            <w:r>
              <w:rPr>
                <w:b w:val="1"/>
              </w:rPr>
              <w:t xml:space="preserve"> </w:t>
            </w:r>
            <w:r>
              <w:t xml:space="preserve">Мир </w:t>
            </w:r>
            <w:r>
              <w:t>моего «я»</w:t>
            </w:r>
            <w:r>
              <w:t>)</w:t>
            </w:r>
          </w:p>
        </w:tc>
        <w:tc>
          <w:tcPr>
            <w:tcW w:type="dxa" w:w="851"/>
          </w:tcPr>
          <w:p w14:paraId="1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134"/>
          </w:tcPr>
          <w:p w14:paraId="1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</w:tcPr>
          <w:p w14:paraId="1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</w:tcPr>
          <w:p w14:paraId="1B050000">
            <w:r>
              <w:rPr>
                <w:rStyle w:val="Style_6_ch"/>
                <w:sz w:val="16"/>
              </w:rPr>
              <w:fldChar w:fldCharType="begin"/>
            </w:r>
            <w:r>
              <w:rPr>
                <w:rStyle w:val="Style_6_ch"/>
                <w:sz w:val="16"/>
              </w:rPr>
              <w:instrText>HYPERLINK "http://tatarschool.ru/tatar-tele/tatar-tele-6"</w:instrText>
            </w:r>
            <w:r>
              <w:rPr>
                <w:rStyle w:val="Style_6_ch"/>
                <w:sz w:val="16"/>
              </w:rPr>
              <w:fldChar w:fldCharType="separate"/>
            </w:r>
            <w:r>
              <w:rPr>
                <w:rStyle w:val="Style_6_ch"/>
                <w:sz w:val="16"/>
              </w:rPr>
              <w:t>http://tatarschool.ru/tatar-tele/tatar-tele-6</w:t>
            </w:r>
            <w:r>
              <w:rPr>
                <w:rStyle w:val="Style_6_ch"/>
                <w:sz w:val="16"/>
              </w:rPr>
              <w:fldChar w:fldCharType="end"/>
            </w:r>
          </w:p>
        </w:tc>
      </w:tr>
      <w:tr>
        <w:tc>
          <w:tcPr>
            <w:tcW w:type="dxa" w:w="534"/>
          </w:tcPr>
          <w:p w14:paraId="1C050000">
            <w:pPr>
              <w:pStyle w:val="Style_10"/>
              <w:widowControl w:val="1"/>
              <w:numPr>
                <w:ilvl w:val="0"/>
                <w:numId w:val="1"/>
              </w:numPr>
              <w:spacing w:after="0" w:line="264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86"/>
          </w:tcPr>
          <w:p w14:paraId="1D050000">
            <w:pPr>
              <w:pStyle w:val="Style_9"/>
              <w:spacing w:line="276" w:lineRule="auto"/>
              <w:ind/>
              <w:rPr>
                <w:b w:val="1"/>
              </w:rPr>
            </w:pPr>
            <w:r>
              <w:rPr>
                <w:b w:val="1"/>
              </w:rPr>
              <w:t xml:space="preserve">Мои друзья, мои ровесники </w:t>
            </w:r>
            <w:r>
              <w:rPr>
                <w:b w:val="1"/>
              </w:rPr>
              <w:t>(</w:t>
            </w:r>
            <w:r>
              <w:rPr>
                <w:b w:val="1"/>
              </w:rPr>
              <w:t xml:space="preserve"> “</w:t>
            </w:r>
            <w:r>
              <w:t>Мир вокруг меня</w:t>
            </w:r>
            <w:r>
              <w:t>»</w:t>
            </w:r>
            <w:r>
              <w:t>)</w:t>
            </w:r>
          </w:p>
        </w:tc>
        <w:tc>
          <w:tcPr>
            <w:tcW w:type="dxa" w:w="851"/>
          </w:tcPr>
          <w:p w14:paraId="1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134"/>
          </w:tcPr>
          <w:p w14:paraId="1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</w:tcPr>
          <w:p w14:paraId="2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84"/>
          </w:tcPr>
          <w:p w14:paraId="21050000">
            <w:r>
              <w:rPr>
                <w:rStyle w:val="Style_6_ch"/>
                <w:sz w:val="16"/>
              </w:rPr>
              <w:fldChar w:fldCharType="begin"/>
            </w:r>
            <w:r>
              <w:rPr>
                <w:rStyle w:val="Style_6_ch"/>
                <w:sz w:val="16"/>
              </w:rPr>
              <w:instrText>HYPERLINK "http://tatarschool.ru/tatar-tele/tatar-tele-6"</w:instrText>
            </w:r>
            <w:r>
              <w:rPr>
                <w:rStyle w:val="Style_6_ch"/>
                <w:sz w:val="16"/>
              </w:rPr>
              <w:fldChar w:fldCharType="separate"/>
            </w:r>
            <w:r>
              <w:rPr>
                <w:rStyle w:val="Style_6_ch"/>
                <w:sz w:val="16"/>
              </w:rPr>
              <w:t>http://tatarschool.ru/tatar-tele/tatar-tele-6</w:t>
            </w:r>
            <w:r>
              <w:rPr>
                <w:rStyle w:val="Style_6_ch"/>
                <w:sz w:val="16"/>
              </w:rPr>
              <w:fldChar w:fldCharType="end"/>
            </w:r>
          </w:p>
        </w:tc>
      </w:tr>
      <w:tr>
        <w:tc>
          <w:tcPr>
            <w:tcW w:type="dxa" w:w="534"/>
          </w:tcPr>
          <w:p w14:paraId="22050000">
            <w:pPr>
              <w:pStyle w:val="Style_10"/>
              <w:widowControl w:val="1"/>
              <w:numPr>
                <w:ilvl w:val="0"/>
                <w:numId w:val="1"/>
              </w:numPr>
              <w:spacing w:after="0" w:line="264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386"/>
          </w:tcPr>
          <w:p w14:paraId="23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11_ch"/>
                <w:sz w:val="24"/>
              </w:rPr>
              <w:t xml:space="preserve">Республика Татарстан </w:t>
            </w:r>
            <w:r>
              <w:rPr>
                <w:rStyle w:val="Style_11_ch"/>
                <w:sz w:val="24"/>
              </w:rPr>
              <w:t>(“Моя Родина”)</w:t>
            </w:r>
          </w:p>
        </w:tc>
        <w:tc>
          <w:tcPr>
            <w:tcW w:type="dxa" w:w="851"/>
          </w:tcPr>
          <w:p w14:paraId="2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134"/>
          </w:tcPr>
          <w:p w14:paraId="2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34"/>
          </w:tcPr>
          <w:p w14:paraId="2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984"/>
          </w:tcPr>
          <w:p w14:paraId="27050000">
            <w:r>
              <w:rPr>
                <w:rStyle w:val="Style_6_ch"/>
                <w:sz w:val="16"/>
              </w:rPr>
              <w:fldChar w:fldCharType="begin"/>
            </w:r>
            <w:r>
              <w:rPr>
                <w:rStyle w:val="Style_6_ch"/>
                <w:sz w:val="16"/>
              </w:rPr>
              <w:instrText>HYPERLINK "http://tatarschool.ru/tatar-tele/tatar-tele-6"</w:instrText>
            </w:r>
            <w:r>
              <w:rPr>
                <w:rStyle w:val="Style_6_ch"/>
                <w:sz w:val="16"/>
              </w:rPr>
              <w:fldChar w:fldCharType="separate"/>
            </w:r>
            <w:r>
              <w:rPr>
                <w:rStyle w:val="Style_6_ch"/>
                <w:sz w:val="16"/>
              </w:rPr>
              <w:t>http://tatarschool.ru/tatar-tele/tatar-tele-6</w:t>
            </w:r>
            <w:r>
              <w:rPr>
                <w:rStyle w:val="Style_6_ch"/>
                <w:sz w:val="16"/>
              </w:rPr>
              <w:fldChar w:fldCharType="end"/>
            </w:r>
          </w:p>
        </w:tc>
      </w:tr>
      <w:tr>
        <w:tc>
          <w:tcPr>
            <w:tcW w:type="dxa" w:w="534"/>
          </w:tcPr>
          <w:p w14:paraId="28050000">
            <w:pPr>
              <w:pStyle w:val="Style_9"/>
              <w:numPr>
                <w:ilvl w:val="0"/>
                <w:numId w:val="1"/>
              </w:numPr>
              <w:spacing w:line="276" w:lineRule="auto"/>
              <w:ind/>
            </w:pPr>
          </w:p>
        </w:tc>
        <w:tc>
          <w:tcPr>
            <w:tcW w:type="dxa" w:w="5386"/>
          </w:tcPr>
          <w:p w14:paraId="29050000">
            <w:pPr>
              <w:pStyle w:val="Style_9"/>
              <w:spacing w:line="276" w:lineRule="auto"/>
              <w:ind/>
              <w:rPr>
                <w:rStyle w:val="Style_12_ch"/>
                <w:b w:val="1"/>
              </w:rPr>
            </w:pPr>
            <w:r>
              <w:rPr>
                <w:b w:val="1"/>
              </w:rPr>
              <w:t xml:space="preserve">Спорт и здоровье </w:t>
            </w:r>
            <w:r>
              <w:rPr>
                <w:b w:val="1"/>
              </w:rPr>
              <w:t>(</w:t>
            </w:r>
            <w:r>
              <w:rPr>
                <w:b w:val="1"/>
              </w:rPr>
              <w:t>“</w:t>
            </w:r>
            <w:r>
              <w:t>Мир моих увлечений</w:t>
            </w:r>
            <w:r>
              <w:t>»</w:t>
            </w:r>
            <w:r>
              <w:rPr>
                <w:b w:val="1"/>
              </w:rPr>
              <w:t>)</w:t>
            </w:r>
          </w:p>
        </w:tc>
        <w:tc>
          <w:tcPr>
            <w:tcW w:type="dxa" w:w="851"/>
          </w:tcPr>
          <w:p w14:paraId="2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134"/>
          </w:tcPr>
          <w:p w14:paraId="2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</w:tcPr>
          <w:p w14:paraId="2C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84"/>
          </w:tcPr>
          <w:p w14:paraId="2D050000">
            <w:r>
              <w:rPr>
                <w:rStyle w:val="Style_6_ch"/>
                <w:sz w:val="16"/>
              </w:rPr>
              <w:fldChar w:fldCharType="begin"/>
            </w:r>
            <w:r>
              <w:rPr>
                <w:rStyle w:val="Style_6_ch"/>
                <w:sz w:val="16"/>
              </w:rPr>
              <w:instrText>HYPERLINK "http://tatarschool.ru/tatar-tele/tatar-tele-6"</w:instrText>
            </w:r>
            <w:r>
              <w:rPr>
                <w:rStyle w:val="Style_6_ch"/>
                <w:sz w:val="16"/>
              </w:rPr>
              <w:fldChar w:fldCharType="separate"/>
            </w:r>
            <w:r>
              <w:rPr>
                <w:rStyle w:val="Style_6_ch"/>
                <w:sz w:val="16"/>
              </w:rPr>
              <w:t>http://tatarschool.ru/tatar-tele/tatar-tele-6</w:t>
            </w:r>
            <w:r>
              <w:rPr>
                <w:rStyle w:val="Style_6_ch"/>
                <w:sz w:val="16"/>
              </w:rPr>
              <w:fldChar w:fldCharType="end"/>
            </w:r>
          </w:p>
        </w:tc>
      </w:tr>
      <w:tr>
        <w:tc>
          <w:tcPr>
            <w:tcW w:type="dxa" w:w="534"/>
          </w:tcPr>
          <w:p w14:paraId="2E050000">
            <w:pPr>
              <w:pStyle w:val="Style_9"/>
              <w:spacing w:line="276" w:lineRule="auto"/>
              <w:ind/>
            </w:pPr>
          </w:p>
        </w:tc>
        <w:tc>
          <w:tcPr>
            <w:tcW w:type="dxa" w:w="5386"/>
          </w:tcPr>
          <w:p w14:paraId="2F050000">
            <w:pPr>
              <w:pStyle w:val="Style_9"/>
              <w:spacing w:line="276" w:lineRule="auto"/>
              <w:ind/>
            </w:pPr>
          </w:p>
        </w:tc>
        <w:tc>
          <w:tcPr>
            <w:tcW w:type="dxa" w:w="851"/>
          </w:tcPr>
          <w:p w14:paraId="30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1134"/>
          </w:tcPr>
          <w:p w14:paraId="3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34"/>
          </w:tcPr>
          <w:p w14:paraId="32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984"/>
          </w:tcPr>
          <w:p w14:paraId="33050000">
            <w:pPr>
              <w:spacing w:before="78"/>
              <w:ind w:firstLine="0" w:left="72"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34050000">
      <w:pPr>
        <w:spacing w:after="0" w:line="276" w:lineRule="auto"/>
        <w:ind/>
        <w:jc w:val="center"/>
        <w:rPr>
          <w:rFonts w:ascii="Times New Roman" w:hAnsi="Times New Roman"/>
          <w:b w:val="1"/>
          <w:color w:val="000000"/>
          <w:sz w:val="24"/>
        </w:rPr>
      </w:pPr>
    </w:p>
    <w:tbl>
      <w:tblPr>
        <w:tblStyle w:val="Style_2"/>
        <w:tblInd w:type="dxa" w:w="-856"/>
      </w:tblPr>
      <w:tblGrid>
        <w:gridCol w:w="567"/>
        <w:gridCol w:w="4253"/>
        <w:gridCol w:w="1276"/>
        <w:gridCol w:w="1843"/>
        <w:gridCol w:w="1276"/>
        <w:gridCol w:w="1275"/>
      </w:tblGrid>
      <w:tr>
        <w:tc>
          <w:tcPr>
            <w:tcW w:type="dxa" w:w="567"/>
          </w:tcPr>
          <w:p w14:paraId="3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253"/>
          </w:tcPr>
          <w:p w14:paraId="36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Изучаемый раздел, тема урока</w:t>
            </w:r>
          </w:p>
        </w:tc>
        <w:tc>
          <w:tcPr>
            <w:tcW w:type="dxa" w:w="1276"/>
          </w:tcPr>
          <w:p w14:paraId="3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  <w:p w14:paraId="3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часов</w:t>
            </w:r>
          </w:p>
        </w:tc>
        <w:tc>
          <w:tcPr>
            <w:tcW w:type="dxa" w:w="1843"/>
          </w:tcPr>
          <w:p w14:paraId="3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type="dxa" w:w="2551"/>
            <w:gridSpan w:val="2"/>
          </w:tcPr>
          <w:p w14:paraId="3A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Календарные сроки</w:t>
            </w:r>
          </w:p>
        </w:tc>
      </w:tr>
      <w:tr>
        <w:tc>
          <w:tcPr>
            <w:tcW w:type="dxa" w:w="567"/>
          </w:tcPr>
          <w:p w14:paraId="3B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253"/>
          </w:tcPr>
          <w:p w14:paraId="3C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Яңа уку елы башлана. </w:t>
            </w:r>
            <w:r>
              <w:rPr>
                <w:rFonts w:ascii="Times New Roman" w:hAnsi="Times New Roman"/>
                <w:b w:val="1"/>
                <w:sz w:val="24"/>
              </w:rPr>
              <w:t xml:space="preserve">Школьная жизнь ( </w:t>
            </w:r>
            <w:r>
              <w:rPr>
                <w:rFonts w:ascii="Times New Roman" w:hAnsi="Times New Roman"/>
                <w:sz w:val="24"/>
              </w:rPr>
              <w:t>Мир вокруг меня)</w:t>
            </w:r>
          </w:p>
        </w:tc>
        <w:tc>
          <w:tcPr>
            <w:tcW w:type="dxa" w:w="1276"/>
          </w:tcPr>
          <w:p w14:paraId="3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4394"/>
            <w:gridSpan w:val="3"/>
          </w:tcPr>
          <w:p w14:paraId="3E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3F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0050000">
            <w:pPr>
              <w:pStyle w:val="Style_9"/>
            </w:pPr>
            <w:r>
              <w:rPr>
                <w:color w:val="000000"/>
              </w:rPr>
              <w:t xml:space="preserve">Уку эшчәнлеге. Яңа уку елына әзерлек, яңа уку елында мәктәп тормышы турында фикерләр алмашу. 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Бәйрәм белән котлау. </w:t>
            </w:r>
            <w:r>
              <w:rPr>
                <w:color w:val="000000"/>
              </w:rPr>
              <w:t xml:space="preserve"> </w:t>
            </w:r>
            <w:r>
              <w:t>У</w:t>
            </w:r>
            <w:r>
              <w:t>чебная деятельность . О</w:t>
            </w:r>
            <w:r>
              <w:t>бмен мнениями о подготовке к новому учебному году,  о школьной жизни в новом учебном году. Поздравление с праздником.</w:t>
            </w:r>
          </w:p>
        </w:tc>
        <w:tc>
          <w:tcPr>
            <w:tcW w:type="dxa" w:w="1276"/>
          </w:tcPr>
          <w:p w14:paraId="4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2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 </w:t>
            </w:r>
          </w:p>
        </w:tc>
        <w:tc>
          <w:tcPr>
            <w:tcW w:type="dxa" w:w="1275"/>
          </w:tcPr>
          <w:p w14:paraId="44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 </w:t>
            </w:r>
          </w:p>
        </w:tc>
      </w:tr>
      <w:tr>
        <w:tc>
          <w:tcPr>
            <w:tcW w:type="dxa" w:w="567"/>
          </w:tcPr>
          <w:p w14:paraId="45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6050000">
            <w:pPr>
              <w:pStyle w:val="Style_9"/>
            </w:pPr>
            <w:r>
              <w:t xml:space="preserve">Минем мәктәбем. </w:t>
            </w:r>
            <w:r>
              <w:t>Моя школа.</w:t>
            </w:r>
          </w:p>
        </w:tc>
        <w:tc>
          <w:tcPr>
            <w:tcW w:type="dxa" w:w="1276"/>
          </w:tcPr>
          <w:p w14:paraId="4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8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9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4A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B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C050000">
            <w:pPr>
              <w:pStyle w:val="Style_9"/>
            </w:pPr>
            <w:r>
              <w:t xml:space="preserve">Исемнәрнең тартым белән төрләнеше. </w:t>
            </w:r>
            <w:r>
              <w:t>Изменение существительных по  принадлежности</w:t>
            </w:r>
            <w:r>
              <w:t>.</w:t>
            </w:r>
          </w:p>
        </w:tc>
        <w:tc>
          <w:tcPr>
            <w:tcW w:type="dxa" w:w="1276"/>
          </w:tcPr>
          <w:p w14:paraId="4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E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0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1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2050000">
            <w:pPr>
              <w:pStyle w:val="Style_9"/>
            </w:pPr>
            <w:r>
              <w:t xml:space="preserve">“Минем мәктәбем”, диалог. </w:t>
            </w:r>
            <w:r>
              <w:t>Диалог “Моя школа”</w:t>
            </w:r>
            <w:r>
              <w:t>.</w:t>
            </w:r>
          </w:p>
        </w:tc>
        <w:tc>
          <w:tcPr>
            <w:tcW w:type="dxa" w:w="1276"/>
          </w:tcPr>
          <w:p w14:paraId="5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4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5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6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7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8050000">
            <w:pPr>
              <w:pStyle w:val="Style_9"/>
            </w:pPr>
            <w:r>
              <w:t xml:space="preserve">Уку әсбаплары. Татар һәм рус телләре өчен гомуми лексика.  </w:t>
            </w:r>
            <w:r>
              <w:t xml:space="preserve">Учебные принадлежности. Общая лексика для татарского и русского языков. </w:t>
            </w:r>
          </w:p>
        </w:tc>
        <w:tc>
          <w:tcPr>
            <w:tcW w:type="dxa" w:w="1276"/>
          </w:tcPr>
          <w:p w14:paraId="5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A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5B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C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D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E050000">
            <w:pPr>
              <w:pStyle w:val="Style_9"/>
            </w:pPr>
            <w:r>
              <w:rPr>
                <w:rStyle w:val="Style_13_ch"/>
              </w:rPr>
              <w:t>Минем уку әсбапларым.</w:t>
            </w:r>
            <w:r>
              <w:t xml:space="preserve"> Диалогик сөйләмдә куллану.</w:t>
            </w:r>
            <w:r>
              <w:rPr>
                <w:rStyle w:val="Style_13_ch"/>
              </w:rPr>
              <w:t xml:space="preserve"> Мои  </w:t>
            </w:r>
            <w:r>
              <w:t>учебные принадлежности.  Использование в диалогической речи</w:t>
            </w:r>
            <w:r>
              <w:t>.</w:t>
            </w:r>
          </w:p>
        </w:tc>
        <w:tc>
          <w:tcPr>
            <w:tcW w:type="dxa" w:w="1276"/>
          </w:tcPr>
          <w:p w14:paraId="5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60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6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2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3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64050000">
            <w:pPr>
              <w:pStyle w:val="Style_9"/>
              <w:rPr>
                <w:rStyle w:val="Style_13_ch"/>
              </w:rPr>
            </w:pPr>
            <w:r>
              <w:rPr>
                <w:rStyle w:val="Style_13_ch"/>
              </w:rPr>
              <w:t xml:space="preserve">Дәресләр тәртибендә яңа предметлар. </w:t>
            </w:r>
            <w:r>
              <w:rPr>
                <w:rStyle w:val="Style_13_ch"/>
              </w:rPr>
              <w:t>Новые предметы в расписании</w:t>
            </w:r>
            <w:r>
              <w:rPr>
                <w:rStyle w:val="Style_13_ch"/>
              </w:rPr>
              <w:t xml:space="preserve"> уроков. </w:t>
            </w:r>
          </w:p>
        </w:tc>
        <w:tc>
          <w:tcPr>
            <w:tcW w:type="dxa" w:w="1276"/>
          </w:tcPr>
          <w:p w14:paraId="6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66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6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8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9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6A050000">
            <w:pPr>
              <w:pStyle w:val="Style_9"/>
              <w:rPr>
                <w:rStyle w:val="Style_13_ch"/>
              </w:rPr>
            </w:pPr>
            <w:r>
              <w:rPr>
                <w:rStyle w:val="Style_13_ch"/>
              </w:rPr>
              <w:t>“Дәресләр тәртибендә яңа предметлар” темасына диалог. Диалог по теме: “</w:t>
            </w:r>
            <w:r>
              <w:rPr>
                <w:rStyle w:val="Style_13_ch"/>
              </w:rPr>
              <w:t>Новые предметы в расписании.</w:t>
            </w:r>
            <w:r>
              <w:rPr>
                <w:rStyle w:val="Style_13_ch"/>
              </w:rPr>
              <w:t>”</w:t>
            </w:r>
          </w:p>
        </w:tc>
        <w:tc>
          <w:tcPr>
            <w:tcW w:type="dxa" w:w="1276"/>
          </w:tcPr>
          <w:p w14:paraId="6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6C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6D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E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F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0050000">
            <w:pPr>
              <w:pStyle w:val="Style_9"/>
            </w:pPr>
            <w:r>
              <w:rPr>
                <w:rStyle w:val="Style_13_ch"/>
              </w:rPr>
              <w:t xml:space="preserve">Китап – якын дус. Синонимнар. Тартымлы исемнәр. </w:t>
            </w:r>
            <w:r>
              <w:rPr>
                <w:rStyle w:val="Style_13_ch"/>
              </w:rPr>
              <w:t>Книга –близкий друг. Синонимы. Принадлежность у су</w:t>
            </w:r>
            <w:r>
              <w:rPr>
                <w:rStyle w:val="Style_13_ch"/>
              </w:rPr>
              <w:t xml:space="preserve">ществительных. </w:t>
            </w:r>
          </w:p>
        </w:tc>
        <w:tc>
          <w:tcPr>
            <w:tcW w:type="dxa" w:w="1276"/>
          </w:tcPr>
          <w:p w14:paraId="7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2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3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4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5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6050000">
            <w:pPr>
              <w:pStyle w:val="Style_9"/>
              <w:rPr>
                <w:rStyle w:val="Style_13_ch"/>
              </w:rPr>
            </w:pPr>
            <w:r>
              <w:rPr>
                <w:rStyle w:val="Style_13_ch"/>
              </w:rPr>
              <w:t xml:space="preserve">Китап турында сөйләшү. Исемнәрнең килеш һәм тартым белән төрләнеше. </w:t>
            </w:r>
            <w:r>
              <w:rPr>
                <w:rStyle w:val="Style_13_ch"/>
              </w:rPr>
              <w:t xml:space="preserve">Разговор о книге. </w:t>
            </w:r>
            <w:r>
              <w:t>Изменение существительных по падежам и принадлежности.</w:t>
            </w:r>
          </w:p>
        </w:tc>
        <w:tc>
          <w:tcPr>
            <w:tcW w:type="dxa" w:w="1276"/>
          </w:tcPr>
          <w:p w14:paraId="7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8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9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A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B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C050000">
            <w:pPr>
              <w:pStyle w:val="Style_9"/>
              <w:rPr>
                <w:rStyle w:val="Style_13_ch"/>
              </w:rPr>
            </w:pPr>
            <w:r>
              <w:rPr>
                <w:rStyle w:val="Style_13_ch"/>
              </w:rPr>
              <w:t xml:space="preserve">Китап турында сөйләшү. Сыйфатларның артыклык дәрәҗәсе. </w:t>
            </w:r>
            <w:r>
              <w:rPr>
                <w:rStyle w:val="Style_13_ch"/>
              </w:rPr>
              <w:t>Разговор о книге.</w:t>
            </w:r>
            <w:r>
              <w:t xml:space="preserve"> </w:t>
            </w:r>
            <w:r>
              <w:rPr>
                <w:rStyle w:val="Style_13_ch"/>
              </w:rPr>
              <w:t>П</w:t>
            </w:r>
            <w:r>
              <w:t>ревосходная степень прилагательных</w:t>
            </w:r>
            <w:r>
              <w:t>.</w:t>
            </w:r>
          </w:p>
        </w:tc>
        <w:tc>
          <w:tcPr>
            <w:tcW w:type="dxa" w:w="1276"/>
          </w:tcPr>
          <w:p w14:paraId="7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E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0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1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2050000">
            <w:pPr>
              <w:pStyle w:val="Style_9"/>
            </w:pPr>
            <w:r>
              <w:rPr>
                <w:rStyle w:val="Style_13_ch"/>
              </w:rPr>
              <w:t>Китап басу тарихы. “Китапка ничә яш</w:t>
            </w:r>
            <w:r>
              <w:rPr>
                <w:rStyle w:val="Style_13_ch"/>
              </w:rPr>
              <w:t>ь</w:t>
            </w:r>
            <w:r>
              <w:rPr>
                <w:rStyle w:val="Style_13_ch"/>
              </w:rPr>
              <w:t xml:space="preserve">?” Нинди? кайда? ничә? ничек? сораулары. История </w:t>
            </w:r>
            <w:r>
              <w:rPr>
                <w:rStyle w:val="Style_13_ch"/>
              </w:rPr>
              <w:t>книгопечатания.</w:t>
            </w:r>
            <w:r>
              <w:rPr>
                <w:rStyle w:val="Style_13_ch"/>
              </w:rPr>
              <w:t xml:space="preserve"> ”Сколько лет книге</w:t>
            </w:r>
            <w:r>
              <w:rPr>
                <w:rStyle w:val="Style_13_ch"/>
              </w:rPr>
              <w:t>?”</w:t>
            </w:r>
            <w:r>
              <w:t xml:space="preserve"> Вопросы какой? где? сколько? как?</w:t>
            </w:r>
          </w:p>
        </w:tc>
        <w:tc>
          <w:tcPr>
            <w:tcW w:type="dxa" w:w="1276"/>
          </w:tcPr>
          <w:p w14:paraId="8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4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6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7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8050000">
            <w:pPr>
              <w:pStyle w:val="Style_9"/>
              <w:rPr>
                <w:rStyle w:val="Style_13_ch"/>
              </w:rPr>
            </w:pPr>
            <w:r>
              <w:rPr>
                <w:rStyle w:val="Style_13_ch"/>
              </w:rPr>
              <w:t xml:space="preserve">Китап басу тарихы. </w:t>
            </w:r>
            <w:r>
              <w:t xml:space="preserve">Исемнәрнең тартым белән төрләнеше. </w:t>
            </w:r>
            <w:r>
              <w:rPr>
                <w:rStyle w:val="Style_13_ch"/>
              </w:rPr>
              <w:t xml:space="preserve">История книгопечатания. </w:t>
            </w:r>
            <w:r>
              <w:t xml:space="preserve">Изменение существительных по принадлежности. </w:t>
            </w:r>
          </w:p>
        </w:tc>
        <w:tc>
          <w:tcPr>
            <w:tcW w:type="dxa" w:w="1276"/>
          </w:tcPr>
          <w:p w14:paraId="8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A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B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C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D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E050000">
            <w:pPr>
              <w:pStyle w:val="Style_9"/>
            </w:pPr>
            <w:r>
              <w:t xml:space="preserve">“Китап басу тарихы” темасына монологик һәм диалогик сөйләм. </w:t>
            </w:r>
            <w:r>
              <w:t>Монологическая и диалогическая речь на тему “История книгопечатания”.</w:t>
            </w:r>
          </w:p>
        </w:tc>
        <w:tc>
          <w:tcPr>
            <w:tcW w:type="dxa" w:w="1276"/>
          </w:tcPr>
          <w:p w14:paraId="8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0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9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2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3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4050000">
            <w:pPr>
              <w:pStyle w:val="Style_9"/>
            </w:pPr>
            <w:r>
              <w:t>Белем алу. Тормышта сайлап алынган юл. -</w:t>
            </w:r>
            <w:r>
              <w:t>лык/-лек, -даш</w:t>
            </w:r>
            <w:r>
              <w:t xml:space="preserve">/-дәш, -таш/-тәш исем ясагыч кушымчалары. </w:t>
            </w:r>
            <w:r>
              <w:t xml:space="preserve">Получение образования. Выбранный путь в жизни. </w:t>
            </w:r>
            <w:r>
              <w:t>Производные имена су</w:t>
            </w:r>
            <w:r>
              <w:t xml:space="preserve">ществиельные с аффиксами </w:t>
            </w:r>
            <w:r>
              <w:t>-</w:t>
            </w:r>
            <w:r>
              <w:t>лык/-лек, -даш</w:t>
            </w:r>
            <w:r>
              <w:t>/-дәш, -таш/-тәш.</w:t>
            </w:r>
          </w:p>
        </w:tc>
        <w:tc>
          <w:tcPr>
            <w:tcW w:type="dxa" w:w="1276"/>
          </w:tcPr>
          <w:p w14:paraId="9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6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9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8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9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A050000">
            <w:pPr>
              <w:pStyle w:val="Style_9"/>
            </w:pPr>
            <w:r>
              <w:rPr>
                <w:rStyle w:val="Style_14_ch"/>
                <w:sz w:val="24"/>
              </w:rPr>
              <w:t xml:space="preserve">К.Насыйри – зур галим. Сүзлекләр. К.Насыйри турында хикәя. К.Насыри – </w:t>
            </w:r>
            <w:r>
              <w:rPr>
                <w:rStyle w:val="Style_14_ch"/>
                <w:sz w:val="24"/>
              </w:rPr>
              <w:t>великий ученый. Словари. Рассказ о К.Насыри</w:t>
            </w:r>
            <w:r>
              <w:rPr>
                <w:rStyle w:val="Style_14_ch"/>
                <w:sz w:val="24"/>
              </w:rPr>
              <w:t xml:space="preserve">. </w:t>
            </w:r>
          </w:p>
        </w:tc>
        <w:tc>
          <w:tcPr>
            <w:tcW w:type="dxa" w:w="1276"/>
          </w:tcPr>
          <w:p w14:paraId="9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C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9D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E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F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0050000">
            <w:pPr>
              <w:pStyle w:val="Style_9"/>
            </w:pPr>
            <w:r>
              <w:rPr>
                <w:rStyle w:val="Style_14_ch"/>
                <w:sz w:val="24"/>
              </w:rPr>
              <w:t>Каюм Насыйри. Диалогик сөйләм.</w:t>
            </w:r>
            <w:r>
              <w:rPr>
                <w:rStyle w:val="Style_14_ch"/>
                <w:sz w:val="24"/>
              </w:rPr>
              <w:t xml:space="preserve"> </w:t>
            </w:r>
            <w:r>
              <w:rPr>
                <w:rStyle w:val="Style_14_ch"/>
                <w:sz w:val="24"/>
              </w:rPr>
              <w:t xml:space="preserve">Сөйләмдә еш очрый торган рәвешләр. </w:t>
            </w:r>
            <w:r>
              <w:rPr>
                <w:rStyle w:val="Style_14_ch"/>
                <w:sz w:val="24"/>
              </w:rPr>
              <w:t>(татарча, русча, инглизчә, бүген, күп).</w:t>
            </w:r>
            <w:r>
              <w:rPr>
                <w:rStyle w:val="Style_14_ch"/>
                <w:sz w:val="24"/>
              </w:rPr>
              <w:t xml:space="preserve"> </w:t>
            </w:r>
            <w:r>
              <w:rPr>
                <w:rStyle w:val="Style_14_ch"/>
                <w:sz w:val="24"/>
              </w:rPr>
              <w:t>К.Насыри. Диалогическая речь. Наречия часто употребляемые в речи. (татарча, русча, инглизчә, бүген, күп).</w:t>
            </w:r>
          </w:p>
        </w:tc>
        <w:tc>
          <w:tcPr>
            <w:tcW w:type="dxa" w:w="1276"/>
          </w:tcPr>
          <w:p w14:paraId="A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2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3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4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5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6050000">
            <w:pPr>
              <w:pStyle w:val="Style_9"/>
            </w:pPr>
            <w:r>
              <w:t xml:space="preserve">-чы, -че сүз ясагыч кушымчалар. Мин тарихчы булам, мин тарихчы булырга телим структурасы. </w:t>
            </w:r>
            <w:r>
              <w:t>Словообразовательные аффиксы</w:t>
            </w:r>
            <w:r>
              <w:rPr>
                <w:rStyle w:val="Style_14_ch"/>
                <w:sz w:val="24"/>
              </w:rPr>
              <w:t xml:space="preserve"> -чы-че. Структуры я буду историком,я хочу быть историком</w:t>
            </w:r>
            <w:r>
              <w:rPr>
                <w:rStyle w:val="Style_14_ch"/>
                <w:sz w:val="24"/>
              </w:rPr>
              <w:t>.</w:t>
            </w:r>
          </w:p>
        </w:tc>
        <w:tc>
          <w:tcPr>
            <w:tcW w:type="dxa" w:w="1276"/>
          </w:tcPr>
          <w:p w14:paraId="A7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8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9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A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B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C05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3_ch"/>
              </w:rPr>
              <w:t xml:space="preserve">Китапханәдә. Сыйныфташларга киңәшләр. </w:t>
            </w:r>
            <w:r>
              <w:rPr>
                <w:rStyle w:val="Style_13_ch"/>
              </w:rPr>
              <w:t>В библиотеке</w:t>
            </w:r>
            <w:r>
              <w:rPr>
                <w:rStyle w:val="Style_13_ch"/>
              </w:rPr>
              <w:t>.</w:t>
            </w:r>
            <w:r>
              <w:rPr>
                <w:rStyle w:val="Style_13_ch"/>
              </w:rPr>
              <w:t xml:space="preserve"> </w:t>
            </w:r>
            <w:r>
              <w:t>Советы одноклассникам</w:t>
            </w:r>
            <w:r>
              <w:t>.</w:t>
            </w:r>
          </w:p>
        </w:tc>
        <w:tc>
          <w:tcPr>
            <w:tcW w:type="dxa" w:w="1276"/>
          </w:tcPr>
          <w:p w14:paraId="AD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E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F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0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1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2050000">
            <w:pPr>
              <w:pStyle w:val="Style_9"/>
            </w:pPr>
            <w:r>
              <w:rPr>
                <w:rStyle w:val="Style_14_ch"/>
                <w:sz w:val="24"/>
              </w:rPr>
              <w:t>Китапханәдә. Иялек килеше.</w:t>
            </w:r>
            <w:r>
              <w:rPr>
                <w:rStyle w:val="Style_14_ch"/>
                <w:sz w:val="24"/>
              </w:rPr>
              <w:t xml:space="preserve"> </w:t>
            </w:r>
            <w:r>
              <w:rPr>
                <w:rStyle w:val="Style_14_ch"/>
                <w:sz w:val="24"/>
              </w:rPr>
              <w:t>Тукайның+</w:t>
            </w:r>
            <w:r>
              <w:rPr>
                <w:rStyle w:val="Style_14_ch"/>
                <w:sz w:val="24"/>
              </w:rPr>
              <w:t>китабы</w:t>
            </w:r>
            <w:r>
              <w:rPr>
                <w:rStyle w:val="Style_14_ch"/>
                <w:sz w:val="24"/>
              </w:rPr>
              <w:t xml:space="preserve"> конструкциясе. </w:t>
            </w:r>
            <w:r>
              <w:rPr>
                <w:rStyle w:val="Style_14_ch"/>
                <w:sz w:val="24"/>
              </w:rPr>
              <w:t>В библиотеке. Притяжательный падеж.</w:t>
            </w:r>
            <w:r>
              <w:rPr>
                <w:rStyle w:val="Style_14_ch"/>
                <w:sz w:val="24"/>
              </w:rPr>
              <w:t xml:space="preserve"> </w:t>
            </w:r>
            <w:r>
              <w:rPr>
                <w:rStyle w:val="Style_14_ch"/>
                <w:sz w:val="24"/>
              </w:rPr>
              <w:t>Применение конструкции</w:t>
            </w:r>
            <w:r>
              <w:rPr>
                <w:rStyle w:val="Style_16_ch"/>
              </w:rPr>
              <w:t xml:space="preserve">  </w:t>
            </w:r>
            <w:r>
              <w:rPr>
                <w:rStyle w:val="Style_16_ch"/>
                <w:i w:val="1"/>
              </w:rPr>
              <w:t>книга Тукая</w:t>
            </w:r>
            <w:r>
              <w:rPr>
                <w:rStyle w:val="Style_16_ch"/>
              </w:rPr>
              <w:t xml:space="preserve"> </w:t>
            </w:r>
            <w:r>
              <w:rPr>
                <w:rStyle w:val="Style_16_ch"/>
              </w:rPr>
              <w:t>(</w:t>
            </w:r>
            <w:r>
              <w:rPr>
                <w:rStyle w:val="Style_14_ch"/>
                <w:sz w:val="24"/>
              </w:rPr>
              <w:t xml:space="preserve">Тукайның+китабы) </w:t>
            </w:r>
          </w:p>
        </w:tc>
        <w:tc>
          <w:tcPr>
            <w:tcW w:type="dxa" w:w="1276"/>
          </w:tcPr>
          <w:p w14:paraId="B3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4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5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6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7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8050000">
            <w:pPr>
              <w:pStyle w:val="Style_9"/>
              <w:rPr>
                <w:rStyle w:val="Style_14_ch"/>
                <w:sz w:val="24"/>
              </w:rPr>
            </w:pPr>
            <w:r>
              <w:t>2 һәм 3 зат берлек һәм  күплек сан боерык фигыл</w:t>
            </w:r>
            <w:r>
              <w:t>ь</w:t>
            </w:r>
            <w:r>
              <w:t xml:space="preserve">ләр. </w:t>
            </w:r>
            <w:r>
              <w:t>Формы 2 и 3 лица ед. и мн.числа глагола повелительного наклонения</w:t>
            </w:r>
            <w:r>
              <w:t>.</w:t>
            </w:r>
          </w:p>
        </w:tc>
        <w:tc>
          <w:tcPr>
            <w:tcW w:type="dxa" w:w="1276"/>
          </w:tcPr>
          <w:p w14:paraId="B9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A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B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C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D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E050000">
            <w:pPr>
              <w:pStyle w:val="Style_9"/>
            </w:pPr>
            <w:r>
              <w:t xml:space="preserve">Сөйләмдә боерык фигыль формаларын куллану. Боерык фигыльләрдә басымның үзенчәлекләре. </w:t>
            </w:r>
            <w:r>
              <w:t>Использование форм глагола повелительного наклонения в речи</w:t>
            </w:r>
            <w:r>
              <w:t>.</w:t>
            </w:r>
            <w:r>
              <w:t xml:space="preserve"> Особенности ударения в глаголах повелительного наклонения.</w:t>
            </w:r>
          </w:p>
        </w:tc>
        <w:tc>
          <w:tcPr>
            <w:tcW w:type="dxa" w:w="1276"/>
          </w:tcPr>
          <w:p w14:paraId="B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C0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C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C2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C3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C4050000">
            <w:pPr>
              <w:pStyle w:val="Style_9"/>
            </w:pPr>
            <w:r>
              <w:t xml:space="preserve">Бәйлекләр һәм бәйлек сүзләрнең җөмләдәге функцияләре. </w:t>
            </w:r>
            <w:r>
              <w:t>Функции послелогов и послеложных слов в предложении.</w:t>
            </w:r>
          </w:p>
        </w:tc>
        <w:tc>
          <w:tcPr>
            <w:tcW w:type="dxa" w:w="1276"/>
          </w:tcPr>
          <w:p w14:paraId="C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C6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C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C8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C9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CA050000">
            <w:pPr>
              <w:pStyle w:val="Style_9"/>
            </w:pPr>
            <w:r>
              <w:rPr>
                <w:rStyle w:val="Style_13_ch"/>
              </w:rPr>
              <w:t xml:space="preserve">Интернет. Интернет. </w:t>
            </w:r>
          </w:p>
        </w:tc>
        <w:tc>
          <w:tcPr>
            <w:tcW w:type="dxa" w:w="1276"/>
          </w:tcPr>
          <w:p w14:paraId="C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CC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CD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CE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CF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D0050000">
            <w:pPr>
              <w:pStyle w:val="Style_9"/>
              <w:rPr>
                <w:rStyle w:val="Style_13_ch"/>
              </w:rPr>
            </w:pPr>
            <w:r>
              <w:rPr>
                <w:rStyle w:val="Style_13_ch"/>
              </w:rPr>
              <w:t xml:space="preserve">Интернет – белем чыганагы. </w:t>
            </w:r>
            <w:r>
              <w:rPr>
                <w:rStyle w:val="Style_13_ch"/>
              </w:rPr>
              <w:t>Интернет как источник знаний.</w:t>
            </w:r>
          </w:p>
        </w:tc>
        <w:tc>
          <w:tcPr>
            <w:tcW w:type="dxa" w:w="1276"/>
          </w:tcPr>
          <w:p w14:paraId="D1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D2050000">
            <w:pPr>
              <w:spacing w:afterAutospacing="on" w:beforeAutospacing="on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"https://sntat.ru/news/gde-vyuchit-tatarskiy-yazyk-besplatno-i-onlayn-5801640"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https://sntat.ru/news/gde-vyuchit-tatarskiy-yazyk-besplatno-i-onlayn-5801640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  <w:p w14:paraId="D3050000">
            <w:pPr>
              <w:spacing w:afterAutospacing="on" w:beforeAutospacing="on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"http://xn--80aab5b.xn--p1ai/"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http://xn--80aab5b.xn--p1ai/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type="dxa" w:w="1276"/>
          </w:tcPr>
          <w:p w14:paraId="D4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D5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D6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D7050000">
            <w:pPr>
              <w:pStyle w:val="Style_9"/>
            </w:pPr>
            <w:r>
              <w:t xml:space="preserve">Темаларны кабатлау. </w:t>
            </w:r>
            <w:r>
              <w:t>Повторение темы</w:t>
            </w:r>
            <w:r>
              <w:t>.</w:t>
            </w:r>
          </w:p>
        </w:tc>
        <w:tc>
          <w:tcPr>
            <w:tcW w:type="dxa" w:w="1276"/>
          </w:tcPr>
          <w:p w14:paraId="D8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D9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DA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DB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DC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DD050000">
            <w:pPr>
              <w:pStyle w:val="Style_9"/>
            </w:pPr>
            <w:r>
              <w:t>Контрол</w:t>
            </w:r>
            <w:r>
              <w:t xml:space="preserve">ь </w:t>
            </w:r>
            <w:r>
              <w:t xml:space="preserve">эш. </w:t>
            </w:r>
            <w:r>
              <w:t>Контрольная  работа</w:t>
            </w:r>
            <w:r>
              <w:rPr>
                <w:i w:val="1"/>
              </w:rPr>
              <w:t>.</w:t>
            </w:r>
            <w:r>
              <w:t xml:space="preserve"> </w:t>
            </w:r>
          </w:p>
        </w:tc>
        <w:tc>
          <w:tcPr>
            <w:tcW w:type="dxa" w:w="1276"/>
          </w:tcPr>
          <w:p w14:paraId="DE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DF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E0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E1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E2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E3050000">
            <w:pPr>
              <w:pStyle w:val="Style_9"/>
              <w:rPr>
                <w:rStyle w:val="Style_17_ch"/>
              </w:rPr>
            </w:pPr>
            <w:r>
              <w:rPr>
                <w:rStyle w:val="Style_17_ch"/>
              </w:rPr>
              <w:t xml:space="preserve">Хаталар өстендә эш. </w:t>
            </w:r>
            <w:r>
              <w:rPr>
                <w:rStyle w:val="Style_17_ch"/>
              </w:rPr>
              <w:t xml:space="preserve">Работа над ошибками. </w:t>
            </w:r>
          </w:p>
          <w:p w14:paraId="E4050000">
            <w:pPr>
              <w:pStyle w:val="Style_9"/>
            </w:pPr>
          </w:p>
        </w:tc>
        <w:tc>
          <w:tcPr>
            <w:tcW w:type="dxa" w:w="1276"/>
          </w:tcPr>
          <w:p w14:paraId="E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E605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E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E8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E9050000">
            <w:pPr>
              <w:pStyle w:val="Style_9"/>
              <w:rPr>
                <w:b w:val="1"/>
              </w:rPr>
            </w:pPr>
          </w:p>
        </w:tc>
        <w:tc>
          <w:tcPr>
            <w:tcW w:type="dxa" w:w="4253"/>
          </w:tcPr>
          <w:p w14:paraId="EA050000">
            <w:pPr>
              <w:pStyle w:val="Style_9"/>
              <w:rPr>
                <w:b w:val="1"/>
              </w:rPr>
            </w:pPr>
            <w:r>
              <w:rPr>
                <w:b w:val="1"/>
              </w:rPr>
              <w:t xml:space="preserve">Без – булышчылар. </w:t>
            </w:r>
            <w:r>
              <w:rPr>
                <w:b w:val="1"/>
              </w:rPr>
              <w:t>Я</w:t>
            </w:r>
            <w:r>
              <w:rPr>
                <w:b w:val="1"/>
              </w:rPr>
              <w:t xml:space="preserve"> – </w:t>
            </w:r>
            <w:r>
              <w:rPr>
                <w:b w:val="1"/>
              </w:rPr>
              <w:t>помощник в домашних делах (</w:t>
            </w:r>
            <w:r>
              <w:t>Мир моего «Я»</w:t>
            </w:r>
            <w:r>
              <w:rPr>
                <w:b w:val="1"/>
              </w:rPr>
              <w:t>)</w:t>
            </w:r>
          </w:p>
        </w:tc>
        <w:tc>
          <w:tcPr>
            <w:tcW w:type="dxa" w:w="1276"/>
          </w:tcPr>
          <w:p w14:paraId="E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4394"/>
            <w:gridSpan w:val="3"/>
          </w:tcPr>
          <w:p w14:paraId="EC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ED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EE050000">
            <w:pPr>
              <w:pStyle w:val="Style_9"/>
              <w:rPr>
                <w:b w:val="1"/>
              </w:rPr>
            </w:pPr>
            <w:r>
              <w:rPr>
                <w:rStyle w:val="Style_15_ch"/>
                <w:b w:val="0"/>
                <w:sz w:val="24"/>
              </w:rPr>
              <w:t>“Өй эшләре” темасына караган лексиканы кабатлау. Өй эшләрен бүлү. Хәзерге заман фигыл</w:t>
            </w:r>
            <w:r>
              <w:rPr>
                <w:rStyle w:val="Style_15_ch"/>
                <w:b w:val="0"/>
                <w:sz w:val="24"/>
              </w:rPr>
              <w:t>ь</w:t>
            </w:r>
            <w:r>
              <w:rPr>
                <w:rStyle w:val="Style_15_ch"/>
                <w:b w:val="0"/>
                <w:sz w:val="24"/>
              </w:rPr>
              <w:t xml:space="preserve">ләрнең барлыкта, юклыкта зат-сан белән төрләнеше.  </w:t>
            </w:r>
            <w:r>
              <w:rPr>
                <w:rStyle w:val="Style_15_ch"/>
                <w:b w:val="0"/>
                <w:sz w:val="24"/>
              </w:rPr>
              <w:t xml:space="preserve">Повторение лексики по теме </w:t>
            </w:r>
            <w:r>
              <w:rPr>
                <w:rStyle w:val="Style_15_ch"/>
                <w:sz w:val="24"/>
              </w:rPr>
              <w:t>“</w:t>
            </w:r>
            <w:r>
              <w:t>Домашние дела”. Распределение домашних дел. Спряжение настоящего времени глагола в утвердительной и отрицательной формах.</w:t>
            </w:r>
          </w:p>
        </w:tc>
        <w:tc>
          <w:tcPr>
            <w:tcW w:type="dxa" w:w="1276"/>
          </w:tcPr>
          <w:p w14:paraId="EF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F0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F1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F2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F3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F405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5_ch"/>
                <w:b w:val="0"/>
                <w:sz w:val="24"/>
              </w:rPr>
              <w:t>Мин – ярдәмче. Я – п</w:t>
            </w:r>
            <w:r>
              <w:rPr>
                <w:rStyle w:val="Style_15_ch"/>
                <w:b w:val="0"/>
                <w:sz w:val="24"/>
              </w:rPr>
              <w:t>омощник</w:t>
            </w:r>
            <w:r>
              <w:rPr>
                <w:rStyle w:val="Style_15_ch"/>
                <w:b w:val="0"/>
                <w:sz w:val="24"/>
              </w:rPr>
              <w:t>.</w:t>
            </w:r>
          </w:p>
        </w:tc>
        <w:tc>
          <w:tcPr>
            <w:tcW w:type="dxa" w:w="1276"/>
          </w:tcPr>
          <w:p w14:paraId="F5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F6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F7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F8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F9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FA050000">
            <w:pPr>
              <w:pStyle w:val="Style_9"/>
            </w:pPr>
            <w:r>
              <w:t xml:space="preserve">Өй эшләрен бүлешү. Яхшы эшләр өчен мактау. Монологик сөйләм. </w:t>
            </w:r>
            <w:r>
              <w:t xml:space="preserve">Распределение домашних дел. Похвала за добрые дела. Монологическая речь. </w:t>
            </w:r>
          </w:p>
        </w:tc>
        <w:tc>
          <w:tcPr>
            <w:tcW w:type="dxa" w:w="1276"/>
          </w:tcPr>
          <w:p w14:paraId="FB05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FC05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FD05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FE05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FF05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00060000">
            <w:pPr>
              <w:pStyle w:val="Style_9"/>
              <w:rPr>
                <w:b w:val="1"/>
              </w:rPr>
            </w:pPr>
            <w:r>
              <w:rPr>
                <w:rStyle w:val="Style_15_ch"/>
                <w:b w:val="0"/>
                <w:sz w:val="24"/>
              </w:rPr>
              <w:t>Фигыл</w:t>
            </w:r>
            <w:r>
              <w:rPr>
                <w:rStyle w:val="Style_15_ch"/>
                <w:b w:val="0"/>
                <w:sz w:val="24"/>
              </w:rPr>
              <w:t>ь</w:t>
            </w:r>
            <w:r>
              <w:rPr>
                <w:rStyle w:val="Style_15_ch"/>
                <w:b w:val="0"/>
                <w:sz w:val="24"/>
              </w:rPr>
              <w:t xml:space="preserve">нең төрле заман формасын кулланып,  өй эшләре турында сөйләү. </w:t>
            </w:r>
            <w:r>
              <w:rPr>
                <w:rStyle w:val="Style_15_ch"/>
                <w:b w:val="0"/>
                <w:sz w:val="24"/>
              </w:rPr>
              <w:t>Рассказ о домашних делах,используя времена глаголов</w:t>
            </w:r>
            <w:r>
              <w:rPr>
                <w:rStyle w:val="Style_15_ch"/>
                <w:b w:val="0"/>
                <w:sz w:val="24"/>
              </w:rPr>
              <w:t>.</w:t>
            </w:r>
          </w:p>
        </w:tc>
        <w:tc>
          <w:tcPr>
            <w:tcW w:type="dxa" w:w="1276"/>
          </w:tcPr>
          <w:p w14:paraId="0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02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03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04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05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06060000">
            <w:pPr>
              <w:pStyle w:val="Style_9"/>
            </w:pPr>
            <w:r>
              <w:t>Уртак өй эшләре. Совместный домашний</w:t>
            </w:r>
            <w:r>
              <w:t xml:space="preserve"> труд.</w:t>
            </w:r>
            <w:r>
              <w:t xml:space="preserve"> </w:t>
            </w:r>
          </w:p>
        </w:tc>
        <w:tc>
          <w:tcPr>
            <w:tcW w:type="dxa" w:w="1276"/>
          </w:tcPr>
          <w:p w14:paraId="07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08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09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0A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0B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0C060000">
            <w:pPr>
              <w:pStyle w:val="Style_9"/>
            </w:pPr>
            <w:r>
              <w:t xml:space="preserve">Шарт фигыльләрнең барлыкта, юклыкта зат-сан белән төрләнешен ныгыту. </w:t>
            </w:r>
            <w:r>
              <w:t xml:space="preserve">Закрепление спряжения глаголов условного наклонения в </w:t>
            </w:r>
            <w:r>
              <w:t>утвердительной и отрицательной формах.</w:t>
            </w:r>
          </w:p>
        </w:tc>
        <w:tc>
          <w:tcPr>
            <w:tcW w:type="dxa" w:w="1276"/>
          </w:tcPr>
          <w:p w14:paraId="0D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0E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0F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10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11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12060000">
            <w:pPr>
              <w:pStyle w:val="Style_9"/>
              <w:rPr>
                <w:rStyle w:val="Style_15_ch"/>
                <w:sz w:val="24"/>
              </w:rPr>
            </w:pPr>
            <w:r>
              <w:t>Сыйфатларның чагыштыру һәм артыклык дәрәҗәсе. Ясалма сыйфатлар. Имена прилагательные</w:t>
            </w:r>
            <w:r>
              <w:t xml:space="preserve"> в сравнительной и превосходной степенях.</w:t>
            </w:r>
            <w:r>
              <w:t xml:space="preserve"> Производные прилагательные.</w:t>
            </w:r>
          </w:p>
        </w:tc>
        <w:tc>
          <w:tcPr>
            <w:tcW w:type="dxa" w:w="1276"/>
          </w:tcPr>
          <w:p w14:paraId="1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14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1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16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17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18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5_ch"/>
                <w:b w:val="0"/>
                <w:sz w:val="24"/>
              </w:rPr>
              <w:t xml:space="preserve">“Әхмәт нигә елады?” тексты белән эш.  </w:t>
            </w:r>
            <w:r>
              <w:rPr>
                <w:rStyle w:val="Style_15_ch"/>
                <w:b w:val="0"/>
                <w:sz w:val="24"/>
              </w:rPr>
              <w:t>Работа н</w:t>
            </w:r>
            <w:r>
              <w:rPr>
                <w:rStyle w:val="Style_15_ch"/>
                <w:b w:val="0"/>
                <w:sz w:val="24"/>
              </w:rPr>
              <w:t xml:space="preserve">ад текстом “Почему Ахмет плакал?”. </w:t>
            </w:r>
          </w:p>
        </w:tc>
        <w:tc>
          <w:tcPr>
            <w:tcW w:type="dxa" w:w="1276"/>
          </w:tcPr>
          <w:p w14:paraId="1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1A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1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1C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1D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1E060000">
            <w:pPr>
              <w:pStyle w:val="Style_9"/>
            </w:pPr>
            <w:r>
              <w:t xml:space="preserve">Төрле эшләрдә катнашканына карап, кешенең сыйфатын бәяләү. Ата-аналарга, өлкәннәргә ярдәм итү. </w:t>
            </w:r>
            <w:r>
              <w:t>Оценивание качества человека по участию в  делах. Помочь родителям, взрослым.</w:t>
            </w:r>
          </w:p>
        </w:tc>
        <w:tc>
          <w:tcPr>
            <w:tcW w:type="dxa" w:w="1276"/>
          </w:tcPr>
          <w:p w14:paraId="1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20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2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22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23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24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5_ch"/>
                <w:b w:val="0"/>
                <w:sz w:val="24"/>
              </w:rPr>
              <w:t xml:space="preserve">Әнигә ярдәм. Азык-төлек, киемнәр кибетендә. </w:t>
            </w:r>
            <w:r>
              <w:rPr>
                <w:rStyle w:val="Style_15_ch"/>
                <w:b w:val="0"/>
                <w:sz w:val="24"/>
              </w:rPr>
              <w:t xml:space="preserve">-а,-ә,-ый,-и + ала </w:t>
            </w:r>
            <w:r>
              <w:rPr>
                <w:rStyle w:val="Style_15_ch"/>
                <w:b w:val="0"/>
                <w:sz w:val="24"/>
              </w:rPr>
              <w:t xml:space="preserve">структурасы. </w:t>
            </w:r>
            <w:r>
              <w:rPr>
                <w:rStyle w:val="Style_15_ch"/>
                <w:b w:val="0"/>
                <w:sz w:val="24"/>
              </w:rPr>
              <w:t xml:space="preserve">Помощь маме. </w:t>
            </w:r>
            <w:r>
              <w:t>В магазине продуктов, одежды. Структура</w:t>
            </w:r>
            <w:r>
              <w:rPr>
                <w:b w:val="1"/>
              </w:rPr>
              <w:t xml:space="preserve"> </w:t>
            </w:r>
            <w:r>
              <w:rPr>
                <w:rStyle w:val="Style_15_ch"/>
                <w:b w:val="0"/>
                <w:sz w:val="24"/>
              </w:rPr>
              <w:t xml:space="preserve"> -а,-ә,-ый,-и + ала</w:t>
            </w:r>
          </w:p>
        </w:tc>
        <w:tc>
          <w:tcPr>
            <w:tcW w:type="dxa" w:w="1276"/>
          </w:tcPr>
          <w:p w14:paraId="25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26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2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28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29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2A060000">
            <w:pPr>
              <w:pStyle w:val="Style_9"/>
              <w:rPr>
                <w:rStyle w:val="Style_15_ch"/>
                <w:sz w:val="24"/>
              </w:rPr>
            </w:pPr>
            <w:r>
              <w:t xml:space="preserve">Киемнәр кибетендә. </w:t>
            </w:r>
            <w:r>
              <w:t>В магазине одежды.</w:t>
            </w:r>
          </w:p>
        </w:tc>
        <w:tc>
          <w:tcPr>
            <w:tcW w:type="dxa" w:w="1276"/>
          </w:tcPr>
          <w:p w14:paraId="2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2C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2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2E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2F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30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5_ch"/>
                <w:b w:val="0"/>
                <w:sz w:val="24"/>
              </w:rPr>
              <w:t>“</w:t>
            </w:r>
            <w:r>
              <w:rPr>
                <w:rStyle w:val="Style_15_ch"/>
                <w:b w:val="0"/>
                <w:sz w:val="24"/>
              </w:rPr>
              <w:t xml:space="preserve">Супермалай нишли </w:t>
            </w:r>
            <w:r>
              <w:rPr>
                <w:rStyle w:val="Style_15_ch"/>
                <w:b w:val="0"/>
                <w:sz w:val="24"/>
              </w:rPr>
              <w:t>ала?</w:t>
            </w:r>
            <w:r>
              <w:rPr>
                <w:rStyle w:val="Style_15_ch"/>
                <w:b w:val="0"/>
                <w:sz w:val="24"/>
              </w:rPr>
              <w:t xml:space="preserve">” Сөйләмдә грамматик  структураларны куллану. </w:t>
            </w:r>
          </w:p>
          <w:p w14:paraId="31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5_ch"/>
                <w:b w:val="0"/>
                <w:sz w:val="24"/>
              </w:rPr>
              <w:t>“</w:t>
            </w:r>
            <w:r>
              <w:rPr>
                <w:rStyle w:val="Style_15_ch"/>
                <w:b w:val="0"/>
                <w:sz w:val="24"/>
              </w:rPr>
              <w:t xml:space="preserve">Супермальчик </w:t>
            </w:r>
            <w:r>
              <w:rPr>
                <w:rStyle w:val="Style_15_ch"/>
                <w:b w:val="0"/>
                <w:sz w:val="24"/>
              </w:rPr>
              <w:t>что мо</w:t>
            </w:r>
            <w:r>
              <w:rPr>
                <w:rStyle w:val="Style_15_ch"/>
                <w:b w:val="0"/>
                <w:sz w:val="24"/>
              </w:rPr>
              <w:t>жет делать?</w:t>
            </w:r>
            <w:r>
              <w:rPr>
                <w:rStyle w:val="Style_15_ch"/>
                <w:b w:val="0"/>
                <w:sz w:val="24"/>
              </w:rPr>
              <w:t xml:space="preserve">” </w:t>
            </w:r>
            <w:r>
              <w:rPr>
                <w:rStyle w:val="Style_15_ch"/>
                <w:b w:val="0"/>
                <w:sz w:val="24"/>
              </w:rPr>
              <w:t xml:space="preserve"> П</w:t>
            </w:r>
            <w:r>
              <w:rPr>
                <w:rStyle w:val="Style_15_ch"/>
                <w:b w:val="0"/>
                <w:sz w:val="24"/>
              </w:rPr>
              <w:t>рименение грамматических структур в речи</w:t>
            </w:r>
            <w:r>
              <w:rPr>
                <w:rStyle w:val="Style_15_ch"/>
                <w:b w:val="0"/>
                <w:sz w:val="24"/>
              </w:rPr>
              <w:t>.</w:t>
            </w:r>
          </w:p>
        </w:tc>
        <w:tc>
          <w:tcPr>
            <w:tcW w:type="dxa" w:w="1276"/>
          </w:tcPr>
          <w:p w14:paraId="3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33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34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35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36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37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5_ch"/>
                <w:b w:val="0"/>
                <w:sz w:val="24"/>
              </w:rPr>
              <w:t>“Инфи</w:t>
            </w:r>
            <w:r>
              <w:rPr>
                <w:rStyle w:val="Style_15_ch"/>
                <w:b w:val="0"/>
                <w:sz w:val="24"/>
              </w:rPr>
              <w:t>нитив + телим”</w:t>
            </w:r>
            <w:r>
              <w:rPr>
                <w:rStyle w:val="Style_15_ch"/>
                <w:b w:val="0"/>
                <w:sz w:val="24"/>
              </w:rPr>
              <w:t xml:space="preserve"> структурасын сөйләмдә куллану. Киңәшләр бирә белү. </w:t>
            </w:r>
            <w:r>
              <w:rPr>
                <w:rStyle w:val="Style_15_ch"/>
                <w:b w:val="0"/>
                <w:sz w:val="24"/>
              </w:rPr>
              <w:t>Применение в речи структуры “Инфи</w:t>
            </w:r>
            <w:r>
              <w:rPr>
                <w:rStyle w:val="Style_15_ch"/>
                <w:b w:val="0"/>
                <w:sz w:val="24"/>
              </w:rPr>
              <w:t xml:space="preserve">нитив + телим”. </w:t>
            </w:r>
            <w:r>
              <w:t>Умение дать совет.</w:t>
            </w:r>
          </w:p>
        </w:tc>
        <w:tc>
          <w:tcPr>
            <w:tcW w:type="dxa" w:w="1276"/>
          </w:tcPr>
          <w:p w14:paraId="38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39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3A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3B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3C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3D06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 xml:space="preserve">“Уллар” текстындагы лексик-грамматик материал. Яхшы эшләр өчен мактау. </w:t>
            </w:r>
            <w:r>
              <w:rPr>
                <w:rStyle w:val="Style_18_ch"/>
              </w:rPr>
              <w:t>Лексическо-</w:t>
            </w:r>
            <w:r>
              <w:rPr>
                <w:rStyle w:val="Style_18_ch"/>
              </w:rPr>
              <w:t>грам</w:t>
            </w:r>
            <w:r>
              <w:rPr>
                <w:rStyle w:val="Style_18_ch"/>
              </w:rPr>
              <w:t xml:space="preserve">матический материал в рассказе </w:t>
            </w:r>
            <w:r>
              <w:rPr>
                <w:rStyle w:val="Style_18_ch"/>
              </w:rPr>
              <w:t>“</w:t>
            </w:r>
            <w:r>
              <w:rPr>
                <w:rStyle w:val="Style_18_ch"/>
              </w:rPr>
              <w:t>Сыновья</w:t>
            </w:r>
            <w:r>
              <w:rPr>
                <w:rStyle w:val="Style_18_ch"/>
              </w:rPr>
              <w:t xml:space="preserve">”. </w:t>
            </w:r>
            <w:r>
              <w:t>Похвала за добрые дела</w:t>
            </w:r>
            <w:r>
              <w:t>.</w:t>
            </w:r>
          </w:p>
        </w:tc>
        <w:tc>
          <w:tcPr>
            <w:tcW w:type="dxa" w:w="1276"/>
          </w:tcPr>
          <w:p w14:paraId="3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3F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0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41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2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306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>“Уллар”.</w:t>
            </w:r>
            <w:r>
              <w:t xml:space="preserve">  “</w:t>
            </w:r>
            <w:r>
              <w:rPr>
                <w:rStyle w:val="Style_18_ch"/>
              </w:rPr>
              <w:t>Сыновья”.</w:t>
            </w:r>
            <w:r>
              <w:t xml:space="preserve"> Парлы, кушма һәм тезмә исемнәр. “</w:t>
            </w:r>
            <w:r>
              <w:rPr>
                <w:rStyle w:val="Style_18_ch"/>
              </w:rPr>
              <w:t>Сыновья”.</w:t>
            </w:r>
            <w:r>
              <w:t xml:space="preserve"> Парные, </w:t>
            </w:r>
            <w:r>
              <w:t xml:space="preserve">сложные и составные имена существительные. </w:t>
            </w:r>
          </w:p>
        </w:tc>
        <w:tc>
          <w:tcPr>
            <w:tcW w:type="dxa" w:w="1276"/>
          </w:tcPr>
          <w:p w14:paraId="44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5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6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47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8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9060000">
            <w:pPr>
              <w:pStyle w:val="Style_9"/>
              <w:rPr>
                <w:rStyle w:val="Style_15_ch"/>
                <w:sz w:val="24"/>
              </w:rPr>
            </w:pPr>
            <w:r>
              <w:rPr>
                <w:rStyle w:val="Style_18_ch"/>
              </w:rPr>
              <w:t>Үткән темалар буенча диалогик сөйләм. Теләк фигыл</w:t>
            </w:r>
            <w:r>
              <w:rPr>
                <w:rStyle w:val="Style_18_ch"/>
              </w:rPr>
              <w:t>ь</w:t>
            </w:r>
            <w:r>
              <w:rPr>
                <w:rStyle w:val="Style_18_ch"/>
              </w:rPr>
              <w:t xml:space="preserve">нең 1 зат берлек һәм күплек сан формалары. </w:t>
            </w:r>
            <w:r>
              <w:rPr>
                <w:rStyle w:val="Style_18_ch"/>
              </w:rPr>
              <w:t>Диалогическая речь по пройденному</w:t>
            </w:r>
            <w:r>
              <w:t>. Формы 1 лица ед. и мн. числа глаголов желательного наклонения.</w:t>
            </w:r>
          </w:p>
        </w:tc>
        <w:tc>
          <w:tcPr>
            <w:tcW w:type="dxa" w:w="1276"/>
          </w:tcPr>
          <w:p w14:paraId="4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B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C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4D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E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F060000">
            <w:pPr>
              <w:pStyle w:val="Style_9"/>
              <w:rPr>
                <w:rStyle w:val="Style_15_ch"/>
                <w:sz w:val="24"/>
              </w:rPr>
            </w:pPr>
            <w:r>
              <w:t xml:space="preserve">“Мин – өйдә булышчы” темасын кабатлау. Өйрәнгән структураларны куллана белү. </w:t>
            </w:r>
            <w:r>
              <w:t xml:space="preserve">Повторение темы </w:t>
            </w:r>
            <w:r>
              <w:t xml:space="preserve">”Я – помощник в домашних делах”. </w:t>
            </w:r>
            <w:r>
              <w:rPr>
                <w:rStyle w:val="Style_18_ch"/>
              </w:rPr>
              <w:t>Применение изученных грамматических структур</w:t>
            </w:r>
            <w:r>
              <w:rPr>
                <w:rStyle w:val="Style_18_ch"/>
              </w:rPr>
              <w:t>.</w:t>
            </w:r>
          </w:p>
        </w:tc>
        <w:tc>
          <w:tcPr>
            <w:tcW w:type="dxa" w:w="1276"/>
          </w:tcPr>
          <w:p w14:paraId="5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1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52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3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4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5060000">
            <w:pPr>
              <w:pStyle w:val="Style_9"/>
            </w:pPr>
            <w:r>
              <w:t>“Без – булышчылар” темасына контроль эш. Контрольная  работа на тему “Мы – помощники”</w:t>
            </w:r>
          </w:p>
        </w:tc>
        <w:tc>
          <w:tcPr>
            <w:tcW w:type="dxa" w:w="1276"/>
          </w:tcPr>
          <w:p w14:paraId="56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7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58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9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A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B060000">
            <w:pPr>
              <w:pStyle w:val="Style_9"/>
            </w:pPr>
            <w:r>
              <w:t xml:space="preserve">Хаталар өстендә эш. </w:t>
            </w:r>
            <w:r>
              <w:t>Работа над ошибками</w:t>
            </w:r>
            <w:r>
              <w:t>.</w:t>
            </w:r>
          </w:p>
        </w:tc>
        <w:tc>
          <w:tcPr>
            <w:tcW w:type="dxa" w:w="1276"/>
          </w:tcPr>
          <w:p w14:paraId="5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D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5E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F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0060000">
            <w:pPr>
              <w:pStyle w:val="Style_9"/>
              <w:ind w:firstLine="0" w:left="360"/>
            </w:pPr>
          </w:p>
        </w:tc>
        <w:tc>
          <w:tcPr>
            <w:tcW w:type="dxa" w:w="4253"/>
          </w:tcPr>
          <w:p w14:paraId="61060000">
            <w:pPr>
              <w:pStyle w:val="Style_9"/>
              <w:rPr>
                <w:b w:val="1"/>
              </w:rPr>
            </w:pPr>
            <w:r>
              <w:rPr>
                <w:b w:val="1"/>
              </w:rPr>
              <w:t xml:space="preserve">Дуслар белән күңелле. </w:t>
            </w:r>
            <w:r>
              <w:rPr>
                <w:b w:val="1"/>
              </w:rPr>
              <w:t>Мои друзья, мои ровесники</w:t>
            </w:r>
            <w:r>
              <w:rPr>
                <w:b w:val="1"/>
              </w:rPr>
              <w:t>.</w:t>
            </w:r>
          </w:p>
          <w:p w14:paraId="62060000">
            <w:pPr>
              <w:pStyle w:val="Style_9"/>
              <w:rPr>
                <w:b w:val="1"/>
              </w:rPr>
            </w:pPr>
            <w:r>
              <w:rPr>
                <w:b w:val="1"/>
              </w:rPr>
              <w:t xml:space="preserve"> (</w:t>
            </w:r>
            <w:r>
              <w:t>Мир вокруг меня</w:t>
            </w:r>
            <w:r>
              <w:rPr>
                <w:b w:val="1"/>
              </w:rPr>
              <w:t>)</w:t>
            </w:r>
          </w:p>
        </w:tc>
        <w:tc>
          <w:tcPr>
            <w:tcW w:type="dxa" w:w="1276"/>
          </w:tcPr>
          <w:p w14:paraId="6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843"/>
          </w:tcPr>
          <w:p w14:paraId="6406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6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6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7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6806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 xml:space="preserve">“Иң якын дустым” темасына лексика. </w:t>
            </w:r>
            <w:r>
              <w:rPr>
                <w:rStyle w:val="Style_18_ch"/>
              </w:rPr>
              <w:t>Лексика по теме “Самый</w:t>
            </w:r>
            <w:r>
              <w:rPr>
                <w:rStyle w:val="Style_18_ch"/>
              </w:rPr>
              <w:t xml:space="preserve"> близкий друг”</w:t>
            </w:r>
          </w:p>
        </w:tc>
        <w:tc>
          <w:tcPr>
            <w:tcW w:type="dxa" w:w="1276"/>
          </w:tcPr>
          <w:p w14:paraId="6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6A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6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C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D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6E06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 xml:space="preserve">Дустың белән кайда таныштың? </w:t>
            </w:r>
            <w:r>
              <w:rPr>
                <w:rStyle w:val="Style_18_ch"/>
              </w:rPr>
              <w:t>Где познакомился с другом?</w:t>
            </w:r>
          </w:p>
        </w:tc>
        <w:tc>
          <w:tcPr>
            <w:tcW w:type="dxa" w:w="1276"/>
          </w:tcPr>
          <w:p w14:paraId="6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0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2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3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4060000">
            <w:pPr>
              <w:pStyle w:val="Style_9"/>
              <w:rPr>
                <w:rStyle w:val="Style_18_ch"/>
              </w:rPr>
            </w:pPr>
            <w:r>
              <w:t xml:space="preserve">Характер сыйфатлары. </w:t>
            </w:r>
            <w:r>
              <w:t>Черты характера.</w:t>
            </w:r>
          </w:p>
        </w:tc>
        <w:tc>
          <w:tcPr>
            <w:tcW w:type="dxa" w:w="1276"/>
          </w:tcPr>
          <w:p w14:paraId="75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6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8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9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A060000">
            <w:pPr>
              <w:pStyle w:val="Style_9"/>
              <w:rPr>
                <w:rStyle w:val="Style_18_ch"/>
              </w:rPr>
            </w:pPr>
            <w:r>
              <w:t xml:space="preserve">Дстымның характер сыйфатлары. </w:t>
            </w:r>
            <w:r>
              <w:t>Черты характера друга.</w:t>
            </w:r>
          </w:p>
        </w:tc>
        <w:tc>
          <w:tcPr>
            <w:tcW w:type="dxa" w:w="1276"/>
          </w:tcPr>
          <w:p w14:paraId="7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C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E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F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0060000">
            <w:pPr>
              <w:pStyle w:val="Style_9"/>
            </w:pPr>
            <w:r>
              <w:t xml:space="preserve">Дусның мавыгулары. </w:t>
            </w:r>
            <w:r>
              <w:t>Увлечения друга.</w:t>
            </w:r>
          </w:p>
        </w:tc>
        <w:tc>
          <w:tcPr>
            <w:tcW w:type="dxa" w:w="1276"/>
          </w:tcPr>
          <w:p w14:paraId="8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2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3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4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5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6060000">
            <w:pPr>
              <w:pStyle w:val="Style_9"/>
            </w:pPr>
            <w:r>
              <w:t xml:space="preserve">Минем дустымның мавыгулары. </w:t>
            </w:r>
            <w:r>
              <w:t>Увлечения моего друга.</w:t>
            </w:r>
          </w:p>
        </w:tc>
        <w:tc>
          <w:tcPr>
            <w:tcW w:type="dxa" w:w="1276"/>
          </w:tcPr>
          <w:p w14:paraId="87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806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9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A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B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C060000">
            <w:pPr>
              <w:pStyle w:val="Style_9"/>
              <w:rPr>
                <w:rStyle w:val="Style_18_ch"/>
              </w:rPr>
            </w:pPr>
            <w:r>
              <w:t>Дуслар белән ял итү. К</w:t>
            </w:r>
            <w:r>
              <w:rPr>
                <w:rStyle w:val="Style_18_ch"/>
              </w:rPr>
              <w:t xml:space="preserve">ичен, җәен, анда рәвешләрен куллану. </w:t>
            </w:r>
            <w:r>
              <w:t>Отдых с друзьями.</w:t>
            </w:r>
            <w:r>
              <w:t xml:space="preserve"> </w:t>
            </w:r>
            <w:r>
              <w:t>Применение наречий вечером, летом, там</w:t>
            </w:r>
            <w:r>
              <w:t>.</w:t>
            </w:r>
            <w:r>
              <w:t xml:space="preserve"> </w:t>
            </w:r>
          </w:p>
        </w:tc>
        <w:tc>
          <w:tcPr>
            <w:tcW w:type="dxa" w:w="1276"/>
          </w:tcPr>
          <w:p w14:paraId="8D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E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F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0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1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2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8_ch"/>
              </w:rPr>
              <w:t>“Дуслар дискотекада”.</w:t>
            </w:r>
            <w:r>
              <w:t xml:space="preserve"> Төрле эшләрдә катнашканына карап, кешенең сыйфатын бәяләү. </w:t>
            </w:r>
            <w:r>
              <w:rPr>
                <w:rStyle w:val="Style_18_ch"/>
              </w:rPr>
              <w:t xml:space="preserve"> Каршы куючы һәм ияртүче теркәгечләрне куллану. </w:t>
            </w:r>
            <w:r>
              <w:rPr>
                <w:rStyle w:val="Style_18_ch"/>
              </w:rPr>
              <w:t xml:space="preserve"> “Друзья на дис</w:t>
            </w:r>
            <w:r>
              <w:rPr>
                <w:rStyle w:val="Style_18_ch"/>
              </w:rPr>
              <w:t>котеке”.</w:t>
            </w:r>
            <w:r>
              <w:t xml:space="preserve"> Оценивание качества человека по участию в делах.</w:t>
            </w:r>
            <w:r>
              <w:t xml:space="preserve"> Применение противительных и подчинительных союзов.</w:t>
            </w:r>
          </w:p>
        </w:tc>
        <w:tc>
          <w:tcPr>
            <w:tcW w:type="dxa" w:w="1276"/>
          </w:tcPr>
          <w:p w14:paraId="9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4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9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6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7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8060000">
            <w:pPr>
              <w:pStyle w:val="Style_9"/>
            </w:pPr>
            <w:r>
              <w:t xml:space="preserve">“Дустың нинди, ул нәрсә ярата?” Диалог төзү.  </w:t>
            </w:r>
            <w:r>
              <w:t>Диалог “Какой твой друг, что он любит?”</w:t>
            </w:r>
          </w:p>
        </w:tc>
        <w:tc>
          <w:tcPr>
            <w:tcW w:type="dxa" w:w="1276"/>
          </w:tcPr>
          <w:p w14:paraId="9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A06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</w:tcPr>
          <w:p w14:paraId="9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C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D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E060000">
            <w:pPr>
              <w:pStyle w:val="Style_9"/>
            </w:pPr>
            <w:r>
              <w:t xml:space="preserve">Дустың турында сөйләү. </w:t>
            </w:r>
            <w:r>
              <w:t>Рассказ  о своем друге .</w:t>
            </w:r>
          </w:p>
        </w:tc>
        <w:tc>
          <w:tcPr>
            <w:tcW w:type="dxa" w:w="1276"/>
          </w:tcPr>
          <w:p w14:paraId="9F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006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</w:tcPr>
          <w:p w14:paraId="A1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2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3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4060000">
            <w:pPr>
              <w:pStyle w:val="Style_9"/>
              <w:rPr>
                <w:rStyle w:val="Style_15_ch"/>
                <w:b w:val="0"/>
                <w:sz w:val="24"/>
              </w:rPr>
            </w:pPr>
            <w:r>
              <w:rPr>
                <w:rStyle w:val="Style_18_ch"/>
              </w:rPr>
              <w:t>Аралашу серләре. Теләк фигыл</w:t>
            </w:r>
            <w:r>
              <w:rPr>
                <w:rStyle w:val="Style_18_ch"/>
              </w:rPr>
              <w:t>ь</w:t>
            </w:r>
            <w:r>
              <w:rPr>
                <w:rStyle w:val="Style_18_ch"/>
              </w:rPr>
              <w:t>нең берлек һәм күплек формасы.</w:t>
            </w:r>
            <w:r>
              <w:rPr>
                <w:rStyle w:val="Style_18_ch"/>
              </w:rPr>
              <w:t xml:space="preserve"> Секреты общения. </w:t>
            </w:r>
            <w:r>
              <w:rPr>
                <w:rStyle w:val="Style_18_ch"/>
              </w:rPr>
              <w:t xml:space="preserve"> </w:t>
            </w:r>
            <w:r>
              <w:t>Формы ед. и мн. числа глаголов желательного наклонения.</w:t>
            </w:r>
          </w:p>
        </w:tc>
        <w:tc>
          <w:tcPr>
            <w:tcW w:type="dxa" w:w="1276"/>
          </w:tcPr>
          <w:p w14:paraId="A5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6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7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8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9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A06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>Аралашу серләре. Теләк фигыл</w:t>
            </w:r>
            <w:r>
              <w:rPr>
                <w:rStyle w:val="Style_18_ch"/>
              </w:rPr>
              <w:t>ь</w:t>
            </w:r>
            <w:r>
              <w:rPr>
                <w:rStyle w:val="Style_18_ch"/>
              </w:rPr>
              <w:t xml:space="preserve">нең берлек һәм күплек формасын куллану. </w:t>
            </w:r>
            <w:r>
              <w:rPr>
                <w:rStyle w:val="Style_18_ch"/>
              </w:rPr>
              <w:t xml:space="preserve">Секреты общения. </w:t>
            </w:r>
            <w:r>
              <w:t>Использование формы ед. и мн. числа глаголов желательного наклонения.</w:t>
            </w:r>
          </w:p>
        </w:tc>
        <w:tc>
          <w:tcPr>
            <w:tcW w:type="dxa" w:w="1276"/>
          </w:tcPr>
          <w:p w14:paraId="AB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C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E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F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0060000">
            <w:pPr>
              <w:pStyle w:val="Style_9"/>
              <w:rPr>
                <w:rStyle w:val="Style_14_ch"/>
                <w:sz w:val="24"/>
              </w:rPr>
            </w:pPr>
            <w:r>
              <w:t xml:space="preserve">Рөхсәт сорау – кирәкле эш. Хикәя, боерык җөмләләр. </w:t>
            </w:r>
            <w:r>
              <w:t xml:space="preserve">Просить разрешение – </w:t>
            </w:r>
            <w:r>
              <w:t>нужное дело. Повествовательные, побудительные предложения.</w:t>
            </w:r>
          </w:p>
        </w:tc>
        <w:tc>
          <w:tcPr>
            <w:tcW w:type="dxa" w:w="1276"/>
          </w:tcPr>
          <w:p w14:paraId="B1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2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3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4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5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6060000">
            <w:pPr>
              <w:pStyle w:val="Style_9"/>
              <w:rPr>
                <w:rStyle w:val="Style_14_ch"/>
                <w:sz w:val="24"/>
              </w:rPr>
            </w:pPr>
            <w:r>
              <w:t>Аралашу серләре. Билгеле киләчәк заман хикәя фигыл</w:t>
            </w:r>
            <w:r>
              <w:t>ь</w:t>
            </w:r>
            <w:r>
              <w:t xml:space="preserve">, барлыкта, юклыкта зат-сан белән төрләндерү. </w:t>
            </w:r>
            <w:r>
              <w:t xml:space="preserve"> Секреты общения. Будуще</w:t>
            </w:r>
            <w:r>
              <w:t>е определенное  время глагола, с</w:t>
            </w:r>
            <w:r>
              <w:t>пряжение в утвердительной и отрицательной формах.</w:t>
            </w:r>
          </w:p>
        </w:tc>
        <w:tc>
          <w:tcPr>
            <w:tcW w:type="dxa" w:w="1276"/>
          </w:tcPr>
          <w:p w14:paraId="B7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8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9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A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B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C060000">
            <w:pPr>
              <w:pStyle w:val="Style_9"/>
            </w:pPr>
            <w:r>
              <w:t>“Зәңгәр яфраклар” хикәясендәге лексик-грамматик материал. Лексико-грамматический материал в рассказе “Синие листья”</w:t>
            </w:r>
          </w:p>
        </w:tc>
        <w:tc>
          <w:tcPr>
            <w:tcW w:type="dxa" w:w="1276"/>
          </w:tcPr>
          <w:p w14:paraId="BD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BE060000">
            <w:pPr>
              <w:rPr>
                <w:rStyle w:val="Style_6_ch"/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BF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C0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C1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C2060000">
            <w:pPr>
              <w:pStyle w:val="Style_9"/>
              <w:rPr>
                <w:rStyle w:val="Style_14_ch"/>
                <w:sz w:val="24"/>
              </w:rPr>
            </w:pPr>
            <w:r>
              <w:rPr>
                <w:rStyle w:val="Style_14_ch"/>
                <w:sz w:val="24"/>
              </w:rPr>
              <w:t xml:space="preserve">Катя чын дусмы? Сөйләшү. Образларга бәя бирү, үз фикереңне әйтү.  </w:t>
            </w:r>
            <w:r>
              <w:rPr>
                <w:rStyle w:val="Style_14_ch"/>
                <w:sz w:val="24"/>
              </w:rPr>
              <w:t>Катя настоящий друг? Разговор.</w:t>
            </w:r>
            <w:r>
              <w:t xml:space="preserve"> </w:t>
            </w:r>
            <w:r>
              <w:t>Оценить образы, высказывать своё мнение</w:t>
            </w:r>
            <w:r>
              <w:t>.</w:t>
            </w:r>
          </w:p>
        </w:tc>
        <w:tc>
          <w:tcPr>
            <w:tcW w:type="dxa" w:w="1276"/>
          </w:tcPr>
          <w:p w14:paraId="C3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C4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C5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C6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C7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C8060000">
            <w:pPr>
              <w:pStyle w:val="Style_9"/>
            </w:pPr>
            <w:r>
              <w:rPr>
                <w:rStyle w:val="Style_14_ch"/>
                <w:sz w:val="24"/>
              </w:rPr>
              <w:t>Ш.Галиевның “Мин” шигырендә характер сыйфатларын ачыклаучы сүзләр.</w:t>
            </w:r>
            <w:r>
              <w:t xml:space="preserve"> “Әлбәттә”, “мәсәлән” кереш сүзләре.</w:t>
            </w:r>
            <w:r>
              <w:rPr>
                <w:rStyle w:val="Style_14_ch"/>
                <w:sz w:val="24"/>
              </w:rPr>
              <w:t xml:space="preserve">  </w:t>
            </w:r>
            <w:r>
              <w:rPr>
                <w:rStyle w:val="Style_14_ch"/>
                <w:sz w:val="24"/>
              </w:rPr>
              <w:t xml:space="preserve">Слова, </w:t>
            </w:r>
            <w:r>
              <w:t>описывающие черты характера в ст</w:t>
            </w:r>
            <w:r>
              <w:t xml:space="preserve">ихотворении Ш.Галиева “Я.” </w:t>
            </w:r>
            <w:r>
              <w:t xml:space="preserve"> </w:t>
            </w:r>
            <w:r>
              <w:t>Вводные слова “әлбәттә”, “мәсәлән”</w:t>
            </w:r>
          </w:p>
        </w:tc>
        <w:tc>
          <w:tcPr>
            <w:tcW w:type="dxa" w:w="1276"/>
          </w:tcPr>
          <w:p w14:paraId="C9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CA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CB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CC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CD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CE060000">
            <w:pPr>
              <w:pStyle w:val="Style_9"/>
              <w:rPr>
                <w:rStyle w:val="Style_14_ch"/>
                <w:sz w:val="24"/>
              </w:rPr>
            </w:pPr>
            <w:r>
              <w:rPr>
                <w:rStyle w:val="Style_14_ch"/>
                <w:sz w:val="24"/>
              </w:rPr>
              <w:t>Ч</w:t>
            </w:r>
            <w:r>
              <w:rPr>
                <w:rStyle w:val="Style_14_ch"/>
                <w:sz w:val="24"/>
              </w:rPr>
              <w:t>өнки,</w:t>
            </w:r>
            <w:r>
              <w:rPr>
                <w:rStyle w:val="Style_14_ch"/>
                <w:sz w:val="24"/>
              </w:rPr>
              <w:t xml:space="preserve"> шуңа күрә теркәгечләрен сөйләмдә куллану.  </w:t>
            </w:r>
            <w:r>
              <w:rPr>
                <w:rStyle w:val="Style_14_ch"/>
                <w:sz w:val="24"/>
              </w:rPr>
              <w:t xml:space="preserve">Употребление в речи союзов чөнки, шуңа күрә. </w:t>
            </w:r>
          </w:p>
          <w:p w14:paraId="CF060000">
            <w:pPr>
              <w:pStyle w:val="Style_9"/>
            </w:pPr>
          </w:p>
        </w:tc>
        <w:tc>
          <w:tcPr>
            <w:tcW w:type="dxa" w:w="1276"/>
          </w:tcPr>
          <w:p w14:paraId="D0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D1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</w:t>
            </w:r>
            <w:r>
              <w:rPr>
                <w:rStyle w:val="Style_6_ch"/>
                <w:rFonts w:ascii="Times New Roman" w:hAnsi="Times New Roman"/>
                <w:sz w:val="24"/>
              </w:rPr>
              <w:t>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D2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D3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D4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D5060000">
            <w:pPr>
              <w:pStyle w:val="Style_9"/>
              <w:rPr>
                <w:rStyle w:val="Style_14_ch"/>
                <w:sz w:val="24"/>
              </w:rPr>
            </w:pPr>
            <w:r>
              <w:rPr>
                <w:rStyle w:val="Style_14_ch"/>
                <w:sz w:val="24"/>
              </w:rPr>
              <w:t xml:space="preserve">“Туган көндә” хикәясе. </w:t>
            </w:r>
            <w:r>
              <w:rPr>
                <w:rStyle w:val="Style_14_ch"/>
                <w:sz w:val="24"/>
              </w:rPr>
              <w:t>Рассказ “На дне рождения”.</w:t>
            </w:r>
            <w:r>
              <w:t xml:space="preserve"> </w:t>
            </w:r>
          </w:p>
        </w:tc>
        <w:tc>
          <w:tcPr>
            <w:tcW w:type="dxa" w:w="1276"/>
          </w:tcPr>
          <w:p w14:paraId="D6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D7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D8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D9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DA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DB060000">
            <w:pPr>
              <w:pStyle w:val="Style_9"/>
              <w:rPr>
                <w:rStyle w:val="Style_14_ch"/>
                <w:sz w:val="24"/>
              </w:rPr>
            </w:pPr>
            <w:r>
              <w:t xml:space="preserve">Татар сөйләм этикеты үрнәкләре. </w:t>
            </w:r>
            <w:r>
              <w:t>Образцы татарского речевого этикета</w:t>
            </w:r>
            <w:r>
              <w:t>.</w:t>
            </w:r>
          </w:p>
        </w:tc>
        <w:tc>
          <w:tcPr>
            <w:tcW w:type="dxa" w:w="1276"/>
          </w:tcPr>
          <w:p w14:paraId="DC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DD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DE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DF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E0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E1060000">
            <w:pPr>
              <w:pStyle w:val="Style_9"/>
            </w:pPr>
            <w:r>
              <w:t xml:space="preserve">Тәкъдим ителгән темалар буенча кирәкле эзлеклелектә сөйли белү, яңа хикәя төзү. </w:t>
            </w:r>
            <w:r>
              <w:t>По предложенным темам уметь рассказать в нужной последовательности, составление нового рассказа.</w:t>
            </w:r>
          </w:p>
        </w:tc>
        <w:tc>
          <w:tcPr>
            <w:tcW w:type="dxa" w:w="1276"/>
          </w:tcPr>
          <w:p w14:paraId="E2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E3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E4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E5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E6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E7060000">
            <w:pPr>
              <w:pStyle w:val="Style_9"/>
              <w:rPr>
                <w:rStyle w:val="Style_14_ch"/>
                <w:sz w:val="24"/>
              </w:rPr>
            </w:pPr>
            <w:r>
              <w:rPr>
                <w:rStyle w:val="Style_14_ch"/>
                <w:sz w:val="24"/>
              </w:rPr>
              <w:t>Туган көн турында монолог-диалог төзү. Туган көнгә чакыра белү. Туган көндә уеннар уйный белү. Составление</w:t>
            </w:r>
            <w:r>
              <w:rPr>
                <w:rStyle w:val="Style_14_ch"/>
                <w:sz w:val="24"/>
              </w:rPr>
              <w:t xml:space="preserve"> монолог</w:t>
            </w:r>
            <w:r>
              <w:rPr>
                <w:rStyle w:val="Style_14_ch"/>
                <w:sz w:val="24"/>
              </w:rPr>
              <w:t>-диалог про день рождения. Умение</w:t>
            </w:r>
            <w:r>
              <w:rPr>
                <w:rStyle w:val="Style_14_ch"/>
                <w:sz w:val="24"/>
              </w:rPr>
              <w:t xml:space="preserve"> пр</w:t>
            </w:r>
            <w:r>
              <w:rPr>
                <w:rStyle w:val="Style_14_ch"/>
                <w:sz w:val="24"/>
              </w:rPr>
              <w:t>иглашать на день рождение. Умение</w:t>
            </w:r>
            <w:r>
              <w:rPr>
                <w:rStyle w:val="Style_14_ch"/>
                <w:sz w:val="24"/>
              </w:rPr>
              <w:t xml:space="preserve"> играть в игры на день рождении</w:t>
            </w:r>
            <w:r>
              <w:rPr>
                <w:rStyle w:val="Style_14_ch"/>
                <w:sz w:val="24"/>
              </w:rPr>
              <w:t>.</w:t>
            </w:r>
          </w:p>
        </w:tc>
        <w:tc>
          <w:tcPr>
            <w:tcW w:type="dxa" w:w="1276"/>
          </w:tcPr>
          <w:p w14:paraId="E8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E9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EA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EB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EC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ED060000">
            <w:pPr>
              <w:pStyle w:val="Style_9"/>
            </w:pPr>
            <w:r>
              <w:t>Минем дуслар, яш</w:t>
            </w:r>
            <w:r>
              <w:t>ь</w:t>
            </w:r>
            <w:r>
              <w:t xml:space="preserve">тәшләр. </w:t>
            </w:r>
            <w:r>
              <w:t xml:space="preserve">Мои друзья, ровесники. </w:t>
            </w:r>
          </w:p>
        </w:tc>
        <w:tc>
          <w:tcPr>
            <w:tcW w:type="dxa" w:w="1276"/>
          </w:tcPr>
          <w:p w14:paraId="EE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EF06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F0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F1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F2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F3060000">
            <w:pPr>
              <w:pStyle w:val="Style_9"/>
            </w:pPr>
            <w:r>
              <w:t xml:space="preserve">Кабатлау. </w:t>
            </w:r>
            <w:r>
              <w:t>Повторение.</w:t>
            </w:r>
          </w:p>
        </w:tc>
        <w:tc>
          <w:tcPr>
            <w:tcW w:type="dxa" w:w="1276"/>
          </w:tcPr>
          <w:p w14:paraId="F4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F5060000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F6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F7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F8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F9060000">
            <w:pPr>
              <w:pStyle w:val="Style_9"/>
            </w:pPr>
            <w:r>
              <w:t>Контрол</w:t>
            </w:r>
            <w:r>
              <w:t>ь</w:t>
            </w:r>
            <w:r>
              <w:t xml:space="preserve"> эш. </w:t>
            </w:r>
            <w:r>
              <w:t>Контрольная работа.</w:t>
            </w:r>
          </w:p>
        </w:tc>
        <w:tc>
          <w:tcPr>
            <w:tcW w:type="dxa" w:w="1276"/>
          </w:tcPr>
          <w:p w14:paraId="FA06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FB06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</w:tcPr>
          <w:p w14:paraId="FC06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FD06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FE06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FF060000">
            <w:pPr>
              <w:pStyle w:val="Style_9"/>
              <w:rPr>
                <w:i w:val="1"/>
              </w:rPr>
            </w:pPr>
            <w:r>
              <w:rPr>
                <w:rStyle w:val="Style_17_ch"/>
              </w:rPr>
              <w:t xml:space="preserve">Хаталар өстендә эш. </w:t>
            </w:r>
            <w:r>
              <w:rPr>
                <w:rStyle w:val="Style_17_ch"/>
              </w:rPr>
              <w:t xml:space="preserve">Работа над ошибками.   </w:t>
            </w:r>
          </w:p>
        </w:tc>
        <w:tc>
          <w:tcPr>
            <w:tcW w:type="dxa" w:w="1276"/>
          </w:tcPr>
          <w:p w14:paraId="00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0107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</w:tcPr>
          <w:p w14:paraId="02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03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04070000">
            <w:pPr>
              <w:pStyle w:val="Style_9"/>
            </w:pPr>
          </w:p>
        </w:tc>
        <w:tc>
          <w:tcPr>
            <w:tcW w:type="dxa" w:w="4253"/>
          </w:tcPr>
          <w:p w14:paraId="05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11_ch"/>
                <w:sz w:val="24"/>
              </w:rPr>
              <w:t xml:space="preserve">Туган җирем – Татарстан. </w:t>
            </w:r>
            <w:r>
              <w:rPr>
                <w:rStyle w:val="Style_11_ch"/>
                <w:sz w:val="24"/>
              </w:rPr>
              <w:t>Республика Татарстан (“Моя Родина”)</w:t>
            </w:r>
          </w:p>
        </w:tc>
        <w:tc>
          <w:tcPr>
            <w:tcW w:type="dxa" w:w="1276"/>
          </w:tcPr>
          <w:p w14:paraId="0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843"/>
          </w:tcPr>
          <w:p w14:paraId="07070000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6"/>
          </w:tcPr>
          <w:p w14:paraId="08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09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0A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0B070000">
            <w:pPr>
              <w:pStyle w:val="Style_9"/>
            </w:pPr>
            <w:r>
              <w:rPr>
                <w:rStyle w:val="Style_18_ch"/>
              </w:rPr>
              <w:t xml:space="preserve">“Туган җирем – Татарстан” темасы буенча лексика. Татарстанның географик урыны, климаты, табигате. </w:t>
            </w:r>
            <w:r>
              <w:rPr>
                <w:rStyle w:val="Style_18_ch"/>
              </w:rPr>
              <w:t>Лексика п</w:t>
            </w:r>
            <w:r>
              <w:rPr>
                <w:rStyle w:val="Style_18_ch"/>
              </w:rPr>
              <w:t>о теме “Татарстан – родная земля”</w:t>
            </w:r>
            <w:r>
              <w:rPr>
                <w:rStyle w:val="Style_18_ch"/>
              </w:rPr>
              <w:t>.</w:t>
            </w:r>
            <w:r>
              <w:t xml:space="preserve"> Географическое положение, климат, природа Татарстана</w:t>
            </w:r>
            <w:r>
              <w:t>.</w:t>
            </w:r>
          </w:p>
        </w:tc>
        <w:tc>
          <w:tcPr>
            <w:tcW w:type="dxa" w:w="1276"/>
          </w:tcPr>
          <w:p w14:paraId="0C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0D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0E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0F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10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11070000">
            <w:pPr>
              <w:pStyle w:val="Style_9"/>
              <w:rPr>
                <w:rStyle w:val="Style_18_ch"/>
              </w:rPr>
            </w:pPr>
            <w:r>
              <w:t xml:space="preserve">Дәүләт символикасы. </w:t>
            </w:r>
            <w:r>
              <w:t>Государственная символика</w:t>
            </w:r>
            <w:r>
              <w:t>.</w:t>
            </w:r>
            <w:r>
              <w:t xml:space="preserve"> </w:t>
            </w:r>
          </w:p>
        </w:tc>
        <w:tc>
          <w:tcPr>
            <w:tcW w:type="dxa" w:w="1276"/>
          </w:tcPr>
          <w:p w14:paraId="12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13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14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15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16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17070000">
            <w:pPr>
              <w:pStyle w:val="Style_9"/>
            </w:pPr>
            <w:r>
              <w:t xml:space="preserve">Татарстанның Дәүләт символикасы. Иялек һәм юнәлеш килешендәге зат алмашлыклары. </w:t>
            </w:r>
            <w:r>
              <w:t>Государственная символика Татарстана</w:t>
            </w:r>
            <w:r>
              <w:rPr>
                <w:rStyle w:val="Style_18_ch"/>
              </w:rPr>
              <w:t>.</w:t>
            </w:r>
            <w:r>
              <w:t xml:space="preserve"> </w:t>
            </w:r>
            <w:r>
              <w:t xml:space="preserve">Личные местоимения множественного числа в притяжательном, направительном падежа. </w:t>
            </w:r>
          </w:p>
        </w:tc>
        <w:tc>
          <w:tcPr>
            <w:tcW w:type="dxa" w:w="1276"/>
          </w:tcPr>
          <w:p w14:paraId="1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19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1A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1B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1C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1D070000">
            <w:pPr>
              <w:pStyle w:val="Style_9"/>
            </w:pPr>
            <w:r>
              <w:rPr>
                <w:rStyle w:val="Style_18_ch"/>
              </w:rPr>
              <w:t>“Англиядән килгән кунаклар” тексты буенча лексик-грамматик материал. Үткән заман сыйфат фигыльнең</w:t>
            </w:r>
            <w:r>
              <w:t xml:space="preserve"> </w:t>
            </w:r>
            <w:r>
              <w:t>-ган/-гән,-кан/-кән</w:t>
            </w:r>
            <w:r>
              <w:t xml:space="preserve"> формалары</w:t>
            </w:r>
            <w:r>
              <w:t>.</w:t>
            </w:r>
            <w:r>
              <w:rPr>
                <w:rStyle w:val="Style_18_ch"/>
              </w:rPr>
              <w:t xml:space="preserve"> Лексическо-</w:t>
            </w:r>
            <w:r>
              <w:rPr>
                <w:rStyle w:val="Style_18_ch"/>
              </w:rPr>
              <w:t>грамматический</w:t>
            </w:r>
            <w:r>
              <w:rPr>
                <w:rStyle w:val="Style_18_ch"/>
              </w:rPr>
              <w:t xml:space="preserve"> материал по тексту “Гости из Англии”</w:t>
            </w:r>
            <w:r>
              <w:rPr>
                <w:rStyle w:val="Style_18_ch"/>
              </w:rPr>
              <w:t xml:space="preserve">. </w:t>
            </w:r>
            <w:r>
              <w:t>Формы причастий прошедшего времени:-ган/-гән,-кан/-кән .</w:t>
            </w:r>
          </w:p>
        </w:tc>
        <w:tc>
          <w:tcPr>
            <w:tcW w:type="dxa" w:w="1276"/>
          </w:tcPr>
          <w:p w14:paraId="1E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1F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20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21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22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2307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>«Англиядән кил</w:t>
            </w:r>
            <w:r>
              <w:rPr>
                <w:rStyle w:val="Style_18_ch"/>
              </w:rPr>
              <w:t xml:space="preserve">гән кунаклар» тексты белән эш. “Гости из Англии”. </w:t>
            </w:r>
            <w:r>
              <w:rPr>
                <w:rStyle w:val="Style_18_ch"/>
              </w:rPr>
              <w:t>Работа над текстом</w:t>
            </w:r>
            <w:r>
              <w:rPr>
                <w:rStyle w:val="Style_18_ch"/>
              </w:rPr>
              <w:t>.</w:t>
            </w:r>
          </w:p>
        </w:tc>
        <w:tc>
          <w:tcPr>
            <w:tcW w:type="dxa" w:w="1276"/>
          </w:tcPr>
          <w:p w14:paraId="2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25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26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27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28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29070000">
            <w:pPr>
              <w:pStyle w:val="Style_9"/>
            </w:pPr>
            <w:r>
              <w:rPr>
                <w:rStyle w:val="Style_18_ch"/>
              </w:rPr>
              <w:t xml:space="preserve">Татарстан кунаклары. Сөйләмдә еш кулланыла торган рәвешләр: </w:t>
            </w:r>
            <w:r>
              <w:t>күп, аз, бераз, татарча, русча,  иртәгә, бүген, җәен, кичен, анда, монда, я</w:t>
            </w:r>
            <w:r>
              <w:t xml:space="preserve">кында, еракта, уңга, сулга. </w:t>
            </w:r>
            <w:r>
              <w:rPr>
                <w:rStyle w:val="Style_18_ch"/>
              </w:rPr>
              <w:t>Гости Татарстана. Наречия,</w:t>
            </w:r>
            <w:r>
              <w:rPr>
                <w:rStyle w:val="Style_18_ch"/>
              </w:rPr>
              <w:t xml:space="preserve"> </w:t>
            </w:r>
            <w:r>
              <w:rPr>
                <w:rStyle w:val="Style_18_ch"/>
              </w:rPr>
              <w:t>часто употребляемые в речи</w:t>
            </w:r>
            <w:r>
              <w:t>: күп, аз, бераз, татарча, русча,  иртәгә, бүген, җәен, кичен, анда, монда, як</w:t>
            </w:r>
            <w:r>
              <w:t>ында, еракта, уңга, сулга.</w:t>
            </w:r>
          </w:p>
        </w:tc>
        <w:tc>
          <w:tcPr>
            <w:tcW w:type="dxa" w:w="1276"/>
          </w:tcPr>
          <w:p w14:paraId="2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2B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2C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2D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2E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2F07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 xml:space="preserve">“Татарстанда яшәүче милләтләр” темасы буенча лексик-грамматик материал. Рәвешләрнең сөйләмдә кулланылышы. </w:t>
            </w:r>
            <w:r>
              <w:rPr>
                <w:rStyle w:val="Style_18_ch"/>
              </w:rPr>
              <w:t xml:space="preserve">Лексико-грамматический материал по теме: </w:t>
            </w:r>
            <w:r>
              <w:rPr>
                <w:rStyle w:val="Style_18_ch"/>
              </w:rPr>
              <w:t>“</w:t>
            </w:r>
            <w:r>
              <w:rPr>
                <w:rStyle w:val="Style_18_ch"/>
              </w:rPr>
              <w:t>Национальности, проживающие В Татарстане</w:t>
            </w:r>
            <w:r>
              <w:rPr>
                <w:rStyle w:val="Style_18_ch"/>
              </w:rPr>
              <w:t>”. Употребление наречий в речи”</w:t>
            </w:r>
          </w:p>
        </w:tc>
        <w:tc>
          <w:tcPr>
            <w:tcW w:type="dxa" w:w="1276"/>
          </w:tcPr>
          <w:p w14:paraId="30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43"/>
          </w:tcPr>
          <w:p w14:paraId="31070000">
            <w:pPr>
              <w:rPr>
                <w:rStyle w:val="Style_6_ch"/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32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33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34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35070000">
            <w:pPr>
              <w:pStyle w:val="Style_9"/>
              <w:rPr>
                <w:rStyle w:val="Style_18_ch"/>
              </w:rPr>
            </w:pPr>
            <w:r>
              <w:rPr>
                <w:rStyle w:val="Style_18_ch"/>
              </w:rPr>
              <w:t xml:space="preserve">“Без нинди телләрдә сөйләшәбез?” Алынма сүзләр. Татарча, русча, бераз сүзләрен куллану. </w:t>
            </w:r>
            <w:r>
              <w:rPr>
                <w:rStyle w:val="Style_18_ch"/>
              </w:rPr>
              <w:t xml:space="preserve">«Мы на каких языках разговариваем?» </w:t>
            </w:r>
            <w:r>
              <w:t>Заимствованные слова.</w:t>
            </w:r>
            <w:r>
              <w:t xml:space="preserve"> </w:t>
            </w:r>
            <w:r>
              <w:t xml:space="preserve">Применение слов </w:t>
            </w:r>
            <w:r>
              <w:rPr>
                <w:rStyle w:val="Style_18_ch"/>
              </w:rPr>
              <w:t xml:space="preserve">татарча, русча, бераз. </w:t>
            </w:r>
          </w:p>
        </w:tc>
        <w:tc>
          <w:tcPr>
            <w:tcW w:type="dxa" w:w="1276"/>
          </w:tcPr>
          <w:p w14:paraId="3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37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38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39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3A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3B070000">
            <w:pPr>
              <w:pStyle w:val="Style_9"/>
            </w:pPr>
            <w:r>
              <w:rPr>
                <w:rStyle w:val="Style_18_ch"/>
              </w:rPr>
              <w:t>“Татарстан халыклары дуслыгы” темасына хикәя төзү. Составить рассказ на тему: “Дружба народов Татарстана”.</w:t>
            </w:r>
          </w:p>
        </w:tc>
        <w:tc>
          <w:tcPr>
            <w:tcW w:type="dxa" w:w="1276"/>
          </w:tcPr>
          <w:p w14:paraId="3C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3D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3E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3F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0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1070000">
            <w:pPr>
              <w:pStyle w:val="Style_9"/>
            </w:pPr>
            <w:r>
              <w:t xml:space="preserve">Татарстанның табигате, елгалары. Бәйлекләрнең исемнәр һәм алмашлыклар белән кулланылышы. </w:t>
            </w:r>
            <w:r>
              <w:t>Природа, реки Татарстана. Употребление послелогов с существительными и местоимениями.</w:t>
            </w:r>
          </w:p>
        </w:tc>
        <w:tc>
          <w:tcPr>
            <w:tcW w:type="dxa" w:w="1276"/>
          </w:tcPr>
          <w:p w14:paraId="42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3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4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45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6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7070000">
            <w:pPr>
              <w:pStyle w:val="Style_9"/>
              <w:rPr>
                <w:rStyle w:val="Style_18_ch"/>
                <w:b w:val="1"/>
              </w:rPr>
            </w:pPr>
            <w:r>
              <w:rPr>
                <w:rStyle w:val="Style_11_ch"/>
              </w:rPr>
              <w:t>“Туган җирем — Татарстан”.</w:t>
            </w:r>
            <w:r>
              <w:t xml:space="preserve"> </w:t>
            </w:r>
            <w:r>
              <w:t xml:space="preserve">Проект эше. </w:t>
            </w:r>
            <w:r>
              <w:rPr>
                <w:rStyle w:val="Style_11_ch"/>
              </w:rPr>
              <w:t>Практическая работа</w:t>
            </w:r>
            <w:r>
              <w:rPr>
                <w:rStyle w:val="Style_11_ch"/>
              </w:rPr>
              <w:t xml:space="preserve"> “Родная земля – Татарстан”.</w:t>
            </w:r>
          </w:p>
        </w:tc>
        <w:tc>
          <w:tcPr>
            <w:tcW w:type="dxa" w:w="1276"/>
          </w:tcPr>
          <w:p w14:paraId="4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9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4A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4B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4C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4D070000">
            <w:pPr>
              <w:pStyle w:val="Style_9"/>
            </w:pPr>
            <w:r>
              <w:rPr>
                <w:rStyle w:val="Style_17_ch"/>
              </w:rPr>
              <w:t xml:space="preserve">Хаталар өстендә эш. Татарстанның табигате. Тема буенча лексик-грамматик материал. </w:t>
            </w:r>
            <w:r>
              <w:rPr>
                <w:rStyle w:val="Style_17_ch"/>
              </w:rPr>
              <w:t xml:space="preserve">Работа над ошибками.  </w:t>
            </w:r>
            <w:r>
              <w:rPr>
                <w:rStyle w:val="Style_12_ch"/>
              </w:rPr>
              <w:t>Пр</w:t>
            </w:r>
            <w:r>
              <w:rPr>
                <w:rStyle w:val="Style_12_ch"/>
              </w:rPr>
              <w:t>ирода Татарстана.  Лексическо-</w:t>
            </w:r>
            <w:r>
              <w:rPr>
                <w:rStyle w:val="Style_12_ch"/>
              </w:rPr>
              <w:t xml:space="preserve">грамматический материал по теме. </w:t>
            </w:r>
          </w:p>
        </w:tc>
        <w:tc>
          <w:tcPr>
            <w:tcW w:type="dxa" w:w="1276"/>
          </w:tcPr>
          <w:p w14:paraId="4E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4F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50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1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2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3070000">
            <w:pPr>
              <w:pStyle w:val="Style_9"/>
              <w:rPr>
                <w:b w:val="1"/>
              </w:rPr>
            </w:pPr>
            <w:r>
              <w:rPr>
                <w:rStyle w:val="Style_12_ch"/>
              </w:rPr>
              <w:t>Табигат</w:t>
            </w:r>
            <w:r>
              <w:rPr>
                <w:rStyle w:val="Style_12_ch"/>
              </w:rPr>
              <w:t>ь</w:t>
            </w:r>
            <w:r>
              <w:rPr>
                <w:rStyle w:val="Style_12_ch"/>
              </w:rPr>
              <w:t xml:space="preserve">тәге үзгәрешләр турында сөйли белү. </w:t>
            </w:r>
            <w:r>
              <w:rPr>
                <w:rStyle w:val="Style_12_ch"/>
              </w:rPr>
              <w:t>Умение</w:t>
            </w:r>
            <w:r>
              <w:rPr>
                <w:rStyle w:val="Style_12_ch"/>
              </w:rPr>
              <w:t xml:space="preserve"> говорить об изменениях в природе</w:t>
            </w:r>
            <w:r>
              <w:rPr>
                <w:rStyle w:val="Style_12_ch"/>
              </w:rPr>
              <w:t xml:space="preserve">. </w:t>
            </w:r>
          </w:p>
        </w:tc>
        <w:tc>
          <w:tcPr>
            <w:tcW w:type="dxa" w:w="1276"/>
          </w:tcPr>
          <w:p w14:paraId="5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5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56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7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8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9070000">
            <w:pPr>
              <w:pStyle w:val="Style_9"/>
              <w:rPr>
                <w:rStyle w:val="Style_12_ch"/>
              </w:rPr>
            </w:pPr>
            <w:r>
              <w:t>“Кыргый хайваннар дөньясы” темасына лексик-грамматик материал. Антонимнар.  Лексическо-</w:t>
            </w:r>
            <w:r>
              <w:t>грамматический материал по теме “Мир диких животных”.</w:t>
            </w:r>
            <w:r>
              <w:t xml:space="preserve"> </w:t>
            </w:r>
            <w:r>
              <w:t>Антонимы.</w:t>
            </w:r>
          </w:p>
        </w:tc>
        <w:tc>
          <w:tcPr>
            <w:tcW w:type="dxa" w:w="1276"/>
          </w:tcPr>
          <w:p w14:paraId="5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5B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5C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5D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5E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5F070000">
            <w:pPr>
              <w:pStyle w:val="Style_9"/>
            </w:pPr>
            <w:r>
              <w:rPr>
                <w:rStyle w:val="Style_12_ch"/>
              </w:rPr>
              <w:t xml:space="preserve">“Хайваннар турында сөйләшәбез”. Сорауларга җавап бирү. Кисәкчәләрнең язылышы һәм сөйләмдә кулланылышы.  </w:t>
            </w:r>
            <w:r>
              <w:rPr>
                <w:rStyle w:val="Style_12_ch"/>
              </w:rPr>
              <w:t>«</w:t>
            </w:r>
            <w:r>
              <w:rPr>
                <w:rStyle w:val="Style_12_ch"/>
              </w:rPr>
              <w:t xml:space="preserve">Мы говорим о животных». Ответы </w:t>
            </w:r>
            <w:r>
              <w:rPr>
                <w:rStyle w:val="Style_12_ch"/>
              </w:rPr>
              <w:t xml:space="preserve">на вопросы. </w:t>
            </w:r>
            <w:r>
              <w:t>Правописание и употребление частиц в речи.</w:t>
            </w:r>
          </w:p>
        </w:tc>
        <w:tc>
          <w:tcPr>
            <w:tcW w:type="dxa" w:w="1276"/>
          </w:tcPr>
          <w:p w14:paraId="60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61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62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3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4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65070000">
            <w:pPr>
              <w:pStyle w:val="Style_9"/>
            </w:pPr>
            <w:r>
              <w:rPr>
                <w:rStyle w:val="Style_12_ch"/>
              </w:rPr>
              <w:t>“Дүрт аяклы дусларыбыз” темасына лексик-грамматик материал. Билгеле һәм билгесез хәзерге, киләчәк, үткән заман хикәя фигыльләр.   Лексическо-</w:t>
            </w:r>
            <w:r>
              <w:rPr>
                <w:rStyle w:val="Style_12_ch"/>
              </w:rPr>
              <w:t>грамматический материал по теме: “</w:t>
            </w:r>
            <w:r>
              <w:t>Ч</w:t>
            </w:r>
            <w:r>
              <w:t>етвероногие  друзья”.  Настоящее, прошедшее</w:t>
            </w:r>
            <w:r>
              <w:t xml:space="preserve">, будущее определенное и </w:t>
            </w:r>
            <w:r>
              <w:t>неопределенное врем</w:t>
            </w:r>
            <w:r>
              <w:t>я</w:t>
            </w:r>
            <w:r>
              <w:t xml:space="preserve"> </w:t>
            </w:r>
            <w:r>
              <w:t xml:space="preserve">изъявительного наклонения </w:t>
            </w:r>
            <w:r>
              <w:t>глагола.</w:t>
            </w:r>
          </w:p>
        </w:tc>
        <w:tc>
          <w:tcPr>
            <w:tcW w:type="dxa" w:w="1276"/>
          </w:tcPr>
          <w:p w14:paraId="6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67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68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9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6A070000">
            <w:pPr>
              <w:pStyle w:val="Style_9"/>
              <w:ind w:firstLine="0" w:left="360"/>
            </w:pPr>
          </w:p>
        </w:tc>
        <w:tc>
          <w:tcPr>
            <w:tcW w:type="dxa" w:w="4253"/>
          </w:tcPr>
          <w:p w14:paraId="6B070000">
            <w:pPr>
              <w:pStyle w:val="Style_9"/>
              <w:ind/>
              <w:jc w:val="center"/>
              <w:rPr>
                <w:rStyle w:val="Style_12_ch"/>
                <w:b w:val="1"/>
              </w:rPr>
            </w:pPr>
            <w:r>
              <w:rPr>
                <w:b w:val="1"/>
              </w:rPr>
              <w:t xml:space="preserve">Сәламәт тәндә – сәламәт акыл. </w:t>
            </w:r>
            <w:r>
              <w:rPr>
                <w:b w:val="1"/>
              </w:rPr>
              <w:t>Спорт и здоровье (“</w:t>
            </w:r>
            <w:r>
              <w:t>Мир моих увлечений»</w:t>
            </w:r>
            <w:r>
              <w:rPr>
                <w:b w:val="1"/>
              </w:rPr>
              <w:t>)</w:t>
            </w:r>
          </w:p>
        </w:tc>
        <w:tc>
          <w:tcPr>
            <w:tcW w:type="dxa" w:w="1276"/>
          </w:tcPr>
          <w:p w14:paraId="6C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843"/>
          </w:tcPr>
          <w:p w14:paraId="6D070000">
            <w:pPr>
              <w:rPr>
                <w:rStyle w:val="Style_6_ch"/>
                <w:rFonts w:ascii="Times New Roman" w:hAnsi="Times New Roman"/>
                <w:sz w:val="24"/>
              </w:rPr>
            </w:pPr>
          </w:p>
        </w:tc>
        <w:tc>
          <w:tcPr>
            <w:tcW w:type="dxa" w:w="1276"/>
          </w:tcPr>
          <w:p w14:paraId="6E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6F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0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1070000">
            <w:pPr>
              <w:pStyle w:val="Style_9"/>
            </w:pPr>
            <w:r>
              <w:t xml:space="preserve">“Сәламәтлек” темасы буенча лексика. Җәйге һәм кышкы спорт төрләре. Инфинитивның </w:t>
            </w:r>
            <w:r>
              <w:rPr>
                <w:i w:val="1"/>
              </w:rPr>
              <w:t>(кирәк (түгел), тиеш (түгел), ярый (ярамый)</w:t>
            </w:r>
            <w:r>
              <w:t xml:space="preserve"> модаль сүзләре белән килүе. </w:t>
            </w:r>
            <w:r>
              <w:t xml:space="preserve">Лексика по теме “Здоровье”. Летние и зимние виды спорта. Инфинитив с модальными </w:t>
            </w:r>
            <w:r>
              <w:t xml:space="preserve">словами </w:t>
            </w:r>
            <w:r>
              <w:rPr>
                <w:i w:val="1"/>
              </w:rPr>
              <w:t>(кирәк (түгел), тиеш (түгел), ярый (ярамый)</w:t>
            </w:r>
            <w:r>
              <w:t xml:space="preserve">. </w:t>
            </w:r>
          </w:p>
        </w:tc>
        <w:tc>
          <w:tcPr>
            <w:tcW w:type="dxa" w:w="1276"/>
          </w:tcPr>
          <w:p w14:paraId="72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3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4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5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6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7070000">
            <w:pPr>
              <w:pStyle w:val="Style_9"/>
              <w:rPr>
                <w:rStyle w:val="Style_12_ch"/>
              </w:rPr>
            </w:pPr>
            <w:r>
              <w:t>Мәктәптә спорт бәйрәмнәре. Теләкне (бара</w:t>
            </w:r>
            <w:r>
              <w:t>сым килә) белдерә торган модаль мәгънәле фигыльләрнең сөйләмдә кулланылышы</w:t>
            </w:r>
            <w:r>
              <w:t xml:space="preserve">. </w:t>
            </w:r>
            <w:r>
              <w:t xml:space="preserve">Спортивные </w:t>
            </w:r>
            <w:r>
              <w:t xml:space="preserve">праздники в школе. Употребление в речи глаголов, </w:t>
            </w:r>
            <w:r>
              <w:t xml:space="preserve">выражающим желание </w:t>
            </w:r>
            <w:r>
              <w:t>(бара</w:t>
            </w:r>
            <w:r>
              <w:t>сым килә)</w:t>
            </w:r>
            <w:r>
              <w:t>.</w:t>
            </w:r>
          </w:p>
        </w:tc>
        <w:tc>
          <w:tcPr>
            <w:tcW w:type="dxa" w:w="1276"/>
          </w:tcPr>
          <w:p w14:paraId="7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9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7A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7B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7C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7D070000">
            <w:pPr>
              <w:pStyle w:val="Style_9"/>
            </w:pPr>
            <w:r>
              <w:t>Спорт белән шөгыл</w:t>
            </w:r>
            <w:r>
              <w:t>ь</w:t>
            </w:r>
            <w:r>
              <w:t>ләнү.</w:t>
            </w:r>
            <w:r>
              <w:rPr>
                <w:rStyle w:val="Style_12_ch"/>
              </w:rPr>
              <w:t xml:space="preserve"> </w:t>
            </w:r>
            <w:r>
              <w:rPr>
                <w:rStyle w:val="Style_12_ch"/>
              </w:rPr>
              <w:t>“Инфинитив + яратам (телим )” конструк</w:t>
            </w:r>
            <w:r>
              <w:rPr>
                <w:rStyle w:val="Style_12_ch"/>
              </w:rPr>
              <w:t>ц</w:t>
            </w:r>
            <w:r>
              <w:rPr>
                <w:rStyle w:val="Style_12_ch"/>
              </w:rPr>
              <w:t xml:space="preserve">иясе. </w:t>
            </w:r>
            <w:r>
              <w:t xml:space="preserve"> </w:t>
            </w:r>
            <w:r>
              <w:t xml:space="preserve">Занятие спортом. Конструкция: </w:t>
            </w:r>
            <w:r>
              <w:rPr>
                <w:rStyle w:val="Style_12_ch"/>
              </w:rPr>
              <w:t xml:space="preserve">“Инфинитив + яратам (телим )” . </w:t>
            </w:r>
          </w:p>
        </w:tc>
        <w:tc>
          <w:tcPr>
            <w:tcW w:type="dxa" w:w="1276"/>
          </w:tcPr>
          <w:p w14:paraId="7E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7F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0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1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2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3070000">
            <w:pPr>
              <w:pStyle w:val="Style_9"/>
            </w:pPr>
            <w:r>
              <w:t>Олимпия уеннары. Исем фигыл</w:t>
            </w:r>
            <w:r>
              <w:t>ь</w:t>
            </w:r>
            <w:r>
              <w:t xml:space="preserve">нең сөйләмдә кулланылышы. </w:t>
            </w:r>
            <w:r>
              <w:t>Олимпийские игры. Имя действия в речи</w:t>
            </w:r>
            <w:r>
              <w:t xml:space="preserve">. </w:t>
            </w:r>
          </w:p>
        </w:tc>
        <w:tc>
          <w:tcPr>
            <w:tcW w:type="dxa" w:w="1276"/>
          </w:tcPr>
          <w:p w14:paraId="8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5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6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7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8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9070000">
            <w:pPr>
              <w:pStyle w:val="Style_9"/>
            </w:pPr>
            <w:r>
              <w:t>Сәламәт яшәү рәвеше кагыйдәләре. Шарт фигыл</w:t>
            </w:r>
            <w:r>
              <w:t>ь</w:t>
            </w:r>
            <w:r>
              <w:t xml:space="preserve">нең барлыкта-юклыкта зат-сан белән төрләнеше. </w:t>
            </w:r>
            <w:r>
              <w:t>Правила здорового образа жизни. Спряжение глаголов условного наклонения в утвердительной и отрицательной формах.</w:t>
            </w:r>
          </w:p>
        </w:tc>
        <w:tc>
          <w:tcPr>
            <w:tcW w:type="dxa" w:w="1276"/>
          </w:tcPr>
          <w:p w14:paraId="8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8B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8C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8D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8E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8F070000">
            <w:pPr>
              <w:pStyle w:val="Style_9"/>
            </w:pPr>
            <w:r>
              <w:t>Табибта. “Тән өлешләре” темасына караган лексиканы кабатлау. У врача. Повторение лексики</w:t>
            </w:r>
            <w:r>
              <w:t xml:space="preserve"> на тему “Части тела”</w:t>
            </w:r>
          </w:p>
        </w:tc>
        <w:tc>
          <w:tcPr>
            <w:tcW w:type="dxa" w:w="1276"/>
          </w:tcPr>
          <w:p w14:paraId="90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1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92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3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4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5070000">
            <w:pPr>
              <w:pStyle w:val="Style_9"/>
            </w:pPr>
            <w:r>
              <w:t xml:space="preserve">Хастаханәдә табибта. Тема буенча хикәя һәм диалог төзү.  </w:t>
            </w:r>
            <w:r>
              <w:t>В бол</w:t>
            </w:r>
            <w:r>
              <w:t xml:space="preserve">ьнице у врача. </w:t>
            </w:r>
            <w:r>
              <w:t>Составление  рассказа и  диалога по данной теме</w:t>
            </w:r>
            <w:r>
              <w:t>.</w:t>
            </w:r>
          </w:p>
        </w:tc>
        <w:tc>
          <w:tcPr>
            <w:tcW w:type="dxa" w:w="1276"/>
          </w:tcPr>
          <w:p w14:paraId="9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7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98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9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9A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9B070000">
            <w:pPr>
              <w:pStyle w:val="Style_9"/>
              <w:rPr>
                <w:rStyle w:val="Style_19_ch"/>
              </w:rPr>
            </w:pPr>
            <w:r>
              <w:rPr>
                <w:rStyle w:val="Style_19_ch"/>
                <w:i w:val="1"/>
              </w:rPr>
              <w:t xml:space="preserve"> </w:t>
            </w:r>
            <w:r>
              <w:rPr>
                <w:rStyle w:val="Style_19_ch"/>
              </w:rPr>
              <w:t>Тест</w:t>
            </w:r>
            <w:r>
              <w:rPr>
                <w:rStyle w:val="Style_19_ch"/>
              </w:rPr>
              <w:t xml:space="preserve">. Тест. </w:t>
            </w:r>
          </w:p>
        </w:tc>
        <w:tc>
          <w:tcPr>
            <w:tcW w:type="dxa" w:w="1276"/>
          </w:tcPr>
          <w:p w14:paraId="9C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9D070000">
            <w:pPr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276"/>
          </w:tcPr>
          <w:p w14:paraId="9E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9F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0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1070000">
            <w:pPr>
              <w:pStyle w:val="Style_9"/>
              <w:rPr>
                <w:rStyle w:val="Style_19_ch"/>
                <w:b w:val="1"/>
              </w:rPr>
            </w:pPr>
            <w:r>
              <w:t xml:space="preserve">Хаталар өстендә эш. Сәламәт яшәү рәвеше кагыйдәләре. </w:t>
            </w:r>
            <w:r>
              <w:t xml:space="preserve">Работа над ошибками. Правила здорового образа жизни. </w:t>
            </w:r>
          </w:p>
        </w:tc>
        <w:tc>
          <w:tcPr>
            <w:tcW w:type="dxa" w:w="1276"/>
          </w:tcPr>
          <w:p w14:paraId="A2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3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4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5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6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7070000">
            <w:pPr>
              <w:pStyle w:val="Style_9"/>
              <w:rPr>
                <w:rStyle w:val="Style_19_ch"/>
              </w:rPr>
            </w:pPr>
            <w:r>
              <w:rPr>
                <w:rStyle w:val="Style_19_ch"/>
              </w:rPr>
              <w:t xml:space="preserve">Сәламәт булу өчен нишләргә? Начар гадәтләр. Кабатлау. </w:t>
            </w:r>
            <w:r>
              <w:rPr>
                <w:rStyle w:val="Style_19_ch"/>
              </w:rPr>
              <w:t>Что делать,чтобы быть здоровым?</w:t>
            </w:r>
            <w:r>
              <w:rPr>
                <w:rStyle w:val="Style_19_ch"/>
              </w:rPr>
              <w:t xml:space="preserve"> </w:t>
            </w:r>
            <w:r>
              <w:rPr>
                <w:rStyle w:val="Style_19_ch"/>
              </w:rPr>
              <w:t>Вредные привычки.</w:t>
            </w:r>
            <w:r>
              <w:rPr>
                <w:rStyle w:val="Style_19_ch"/>
              </w:rPr>
              <w:t xml:space="preserve"> </w:t>
            </w:r>
            <w:r>
              <w:rPr>
                <w:rStyle w:val="Style_19_ch"/>
              </w:rPr>
              <w:t>Повторение</w:t>
            </w:r>
            <w:r>
              <w:rPr>
                <w:rStyle w:val="Style_19_ch"/>
              </w:rPr>
              <w:t>.</w:t>
            </w:r>
          </w:p>
        </w:tc>
        <w:tc>
          <w:tcPr>
            <w:tcW w:type="dxa" w:w="1276"/>
          </w:tcPr>
          <w:p w14:paraId="A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9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AA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AB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AC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AD070000">
            <w:pPr>
              <w:pStyle w:val="Style_9"/>
              <w:rPr>
                <w:rStyle w:val="Style_19_ch"/>
              </w:rPr>
            </w:pPr>
            <w:r>
              <w:rPr>
                <w:rStyle w:val="Style_19_ch"/>
              </w:rPr>
              <w:t>Светофор.</w:t>
            </w:r>
            <w:r>
              <w:t xml:space="preserve"> Шарт фигыл</w:t>
            </w:r>
            <w:r>
              <w:t>ь</w:t>
            </w:r>
            <w:r>
              <w:t xml:space="preserve">нең барлыкта-юклыкта зат-сан белән төрләнеше. </w:t>
            </w:r>
            <w:r>
              <w:rPr>
                <w:rStyle w:val="Style_19_ch"/>
              </w:rPr>
              <w:t xml:space="preserve"> </w:t>
            </w:r>
            <w:r>
              <w:rPr>
                <w:rStyle w:val="Style_19_ch"/>
              </w:rPr>
              <w:t>Светофор.</w:t>
            </w:r>
            <w:r>
              <w:t xml:space="preserve"> Спряжение глаголов условного наклонения в утвердительной и отрицательной формах. </w:t>
            </w:r>
          </w:p>
        </w:tc>
        <w:tc>
          <w:tcPr>
            <w:tcW w:type="dxa" w:w="1276"/>
          </w:tcPr>
          <w:p w14:paraId="AE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AF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0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1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2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3070000">
            <w:pPr>
              <w:pStyle w:val="Style_9"/>
              <w:rPr>
                <w:rStyle w:val="Style_19_ch"/>
              </w:rPr>
            </w:pPr>
            <w:r>
              <w:t xml:space="preserve">Юл йөрү кагыйдәләре. Инфинитивның </w:t>
            </w:r>
            <w:r>
              <w:rPr>
                <w:i w:val="1"/>
              </w:rPr>
              <w:t>(кирәк (түгел), тиеш (түгел), ярый (ярамый)</w:t>
            </w:r>
            <w:r>
              <w:t xml:space="preserve"> модаль сүзләре белән килүе. Юлда сак бул! </w:t>
            </w:r>
            <w:r>
              <w:t xml:space="preserve">Правила дорожного </w:t>
            </w:r>
            <w:r>
              <w:t xml:space="preserve">движения. Инфинитив с модальными словами </w:t>
            </w:r>
            <w:r>
              <w:rPr>
                <w:i w:val="1"/>
              </w:rPr>
              <w:t>(кирәк (түгел), тиеш (түгел), ярый (ярамый)</w:t>
            </w:r>
            <w:r>
              <w:t xml:space="preserve">. Будь осторожен в дороге! </w:t>
            </w:r>
          </w:p>
        </w:tc>
        <w:tc>
          <w:tcPr>
            <w:tcW w:type="dxa" w:w="1276"/>
          </w:tcPr>
          <w:p w14:paraId="B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5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6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707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67"/>
          </w:tcPr>
          <w:p w14:paraId="B8070000">
            <w:pPr>
              <w:pStyle w:val="Style_9"/>
              <w:numPr>
                <w:ilvl w:val="0"/>
                <w:numId w:val="2"/>
              </w:numPr>
            </w:pPr>
          </w:p>
        </w:tc>
        <w:tc>
          <w:tcPr>
            <w:tcW w:type="dxa" w:w="4253"/>
          </w:tcPr>
          <w:p w14:paraId="B9070000">
            <w:pPr>
              <w:pStyle w:val="Style_9"/>
            </w:pPr>
            <w:r>
              <w:t xml:space="preserve">Йомгаклау дәресе. “Җәяүлеләргә киңәшләр”. Кабатлау. </w:t>
            </w:r>
            <w:r>
              <w:t>Итоговый урок. “Советы пешеходам”. Повторение</w:t>
            </w:r>
            <w:r>
              <w:t>.</w:t>
            </w:r>
          </w:p>
        </w:tc>
        <w:tc>
          <w:tcPr>
            <w:tcW w:type="dxa" w:w="1276"/>
          </w:tcPr>
          <w:p w14:paraId="B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843"/>
          </w:tcPr>
          <w:p w14:paraId="BB070000">
            <w:pPr>
              <w:rPr>
                <w:rFonts w:ascii="Times New Roman" w:hAnsi="Times New Roman"/>
                <w:sz w:val="24"/>
              </w:rPr>
            </w:pPr>
            <w:r>
              <w:rPr>
                <w:rStyle w:val="Style_6_ch"/>
                <w:rFonts w:ascii="Times New Roman" w:hAnsi="Times New Roman"/>
                <w:sz w:val="24"/>
              </w:rPr>
              <w:fldChar w:fldCharType="begin"/>
            </w:r>
            <w:r>
              <w:rPr>
                <w:rStyle w:val="Style_6_ch"/>
                <w:rFonts w:ascii="Times New Roman" w:hAnsi="Times New Roman"/>
                <w:sz w:val="24"/>
              </w:rPr>
              <w:instrText>HYPERLINK "http://tatarschool.ru/tatar-tele/tatar-tele-6"</w:instrTex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Style_6_ch"/>
                <w:rFonts w:ascii="Times New Roman" w:hAnsi="Times New Roman"/>
                <w:sz w:val="24"/>
              </w:rPr>
              <w:t>http://tatarschool.ru/tatar-tele/tatar-tele-6</w:t>
            </w:r>
            <w:r>
              <w:rPr>
                <w:rStyle w:val="Style_6_ch"/>
                <w:rFonts w:ascii="Times New Roman" w:hAnsi="Times New Roman"/>
                <w:sz w:val="24"/>
              </w:rPr>
              <w:fldChar w:fldCharType="end"/>
            </w:r>
          </w:p>
        </w:tc>
        <w:tc>
          <w:tcPr>
            <w:tcW w:type="dxa" w:w="1276"/>
          </w:tcPr>
          <w:p w14:paraId="BC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5"/>
          </w:tcPr>
          <w:p w14:paraId="BD070000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BE070000"/>
    <w:p w14:paraId="BF070000">
      <w:pPr>
        <w:rPr>
          <w:rFonts w:ascii="Times New Roman" w:hAnsi="Times New Roman"/>
          <w:sz w:val="24"/>
        </w:rPr>
      </w:pPr>
    </w:p>
    <w:p w14:paraId="C007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C107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ТЕМАТИЧЕСКОЕ ПЛАНИРОВАНИЕ</w:t>
      </w:r>
    </w:p>
    <w:p w14:paraId="C2070000">
      <w:pPr>
        <w:tabs>
          <w:tab w:leader="none" w:pos="720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для 7 класса</w:t>
      </w:r>
    </w:p>
    <w:tbl>
      <w:tblPr>
        <w:tblStyle w:val="Style_20"/>
        <w:tblInd w:type="dxa" w:w="-856"/>
      </w:tblPr>
      <w:tblGrid>
        <w:gridCol w:w="567"/>
        <w:gridCol w:w="2978"/>
        <w:gridCol w:w="850"/>
        <w:gridCol w:w="1701"/>
        <w:gridCol w:w="1701"/>
        <w:gridCol w:w="2835"/>
      </w:tblGrid>
      <w:tr>
        <w:trPr>
          <w:trHeight w:hRule="atLeast" w:val="292"/>
        </w:trPr>
        <w:tc>
          <w:tcPr>
            <w:tcW w:type="dxa" w:w="567"/>
            <w:vMerge w:val="restart"/>
          </w:tcPr>
          <w:p w14:paraId="C3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type="dxa" w:w="2978"/>
            <w:vMerge w:val="restart"/>
          </w:tcPr>
          <w:p w14:paraId="C4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разделов и тем программы</w:t>
            </w:r>
          </w:p>
          <w:p w14:paraId="C507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4252"/>
            <w:gridSpan w:val="3"/>
          </w:tcPr>
          <w:p w14:paraId="C6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type="dxa" w:w="2835"/>
            <w:vMerge w:val="restart"/>
          </w:tcPr>
          <w:p w14:paraId="C7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567"/>
            <w:gridSpan w:val="1"/>
            <w:vMerge w:val="continue"/>
          </w:tcPr>
          <w:p/>
        </w:tc>
        <w:tc>
          <w:tcPr>
            <w:tcW w:type="dxa" w:w="2978"/>
            <w:gridSpan w:val="1"/>
            <w:vMerge w:val="continue"/>
          </w:tcPr>
          <w:p/>
        </w:tc>
        <w:tc>
          <w:tcPr>
            <w:tcW w:type="dxa" w:w="850"/>
          </w:tcPr>
          <w:p w14:paraId="C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</w:tc>
        <w:tc>
          <w:tcPr>
            <w:tcW w:type="dxa" w:w="1701"/>
          </w:tcPr>
          <w:p w14:paraId="C9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работы</w:t>
            </w:r>
          </w:p>
        </w:tc>
        <w:tc>
          <w:tcPr>
            <w:tcW w:type="dxa" w:w="1701"/>
          </w:tcPr>
          <w:p w14:paraId="C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работы</w:t>
            </w:r>
          </w:p>
        </w:tc>
        <w:tc>
          <w:tcPr>
            <w:tcW w:type="dxa" w:w="2835"/>
            <w:gridSpan w:val="1"/>
            <w:vMerge w:val="continue"/>
          </w:tcPr>
          <w:p/>
        </w:tc>
      </w:tr>
      <w:tr>
        <w:tc>
          <w:tcPr>
            <w:tcW w:type="dxa" w:w="567"/>
          </w:tcPr>
          <w:p w14:paraId="CB070000">
            <w:pPr>
              <w:numPr>
                <w:ilvl w:val="0"/>
                <w:numId w:val="3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8"/>
          </w:tcPr>
          <w:p w14:paraId="CC07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Белем һәм тормыш./ Знания и </w:t>
            </w:r>
            <w:r>
              <w:rPr>
                <w:rFonts w:ascii="Times New Roman" w:hAnsi="Times New Roman"/>
                <w:b w:val="1"/>
                <w:sz w:val="24"/>
              </w:rPr>
              <w:t>жизнь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</w:p>
          <w:p w14:paraId="CD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 </w:t>
            </w:r>
            <w:r>
              <w:rPr>
                <w:rFonts w:ascii="Times New Roman" w:hAnsi="Times New Roman"/>
                <w:b w:val="1"/>
                <w:sz w:val="24"/>
              </w:rPr>
              <w:t>“</w:t>
            </w:r>
            <w:r>
              <w:rPr>
                <w:rFonts w:ascii="Times New Roman" w:hAnsi="Times New Roman"/>
                <w:sz w:val="24"/>
              </w:rPr>
              <w:t>Мир вокруг меня»)</w:t>
            </w:r>
          </w:p>
        </w:tc>
        <w:tc>
          <w:tcPr>
            <w:tcW w:type="dxa" w:w="850"/>
          </w:tcPr>
          <w:p w14:paraId="CE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1701"/>
          </w:tcPr>
          <w:p w14:paraId="CF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01"/>
          </w:tcPr>
          <w:p w14:paraId="D0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35"/>
          </w:tcPr>
          <w:p w14:paraId="D107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</w:tr>
      <w:tr>
        <w:tc>
          <w:tcPr>
            <w:tcW w:type="dxa" w:w="567"/>
          </w:tcPr>
          <w:p w14:paraId="D2070000">
            <w:pPr>
              <w:numPr>
                <w:ilvl w:val="0"/>
                <w:numId w:val="3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8"/>
          </w:tcPr>
          <w:p w14:paraId="D307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Без бергә ял итәбез. / Мы отдыхаем вместе ( </w:t>
            </w:r>
            <w:r>
              <w:rPr>
                <w:rFonts w:ascii="Times New Roman" w:hAnsi="Times New Roman"/>
                <w:sz w:val="24"/>
              </w:rPr>
              <w:t>Мир моих увлечений)</w:t>
            </w:r>
          </w:p>
        </w:tc>
        <w:tc>
          <w:tcPr>
            <w:tcW w:type="dxa" w:w="850"/>
          </w:tcPr>
          <w:p w14:paraId="D4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1701"/>
          </w:tcPr>
          <w:p w14:paraId="D5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01"/>
          </w:tcPr>
          <w:p w14:paraId="D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835"/>
          </w:tcPr>
          <w:p w14:paraId="D707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</w:tr>
      <w:tr>
        <w:tc>
          <w:tcPr>
            <w:tcW w:type="dxa" w:w="567"/>
          </w:tcPr>
          <w:p w14:paraId="D8070000">
            <w:pPr>
              <w:numPr>
                <w:ilvl w:val="0"/>
                <w:numId w:val="3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8"/>
          </w:tcPr>
          <w:p w14:paraId="D9070000"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Өлкәннәр һәм кечкенәләр / Старшие и мы  (</w:t>
            </w:r>
            <w:r>
              <w:rPr>
                <w:rFonts w:ascii="Times New Roman" w:hAnsi="Times New Roman"/>
                <w:sz w:val="24"/>
              </w:rPr>
              <w:t>Мир моего «я»)</w:t>
            </w:r>
          </w:p>
        </w:tc>
        <w:tc>
          <w:tcPr>
            <w:tcW w:type="dxa" w:w="850"/>
          </w:tcPr>
          <w:p w14:paraId="DA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type="dxa" w:w="1701"/>
          </w:tcPr>
          <w:p w14:paraId="DB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01"/>
          </w:tcPr>
          <w:p w14:paraId="DC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35"/>
          </w:tcPr>
          <w:p w14:paraId="DD07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</w:tr>
      <w:tr>
        <w:tc>
          <w:tcPr>
            <w:tcW w:type="dxa" w:w="567"/>
          </w:tcPr>
          <w:p w14:paraId="DE070000">
            <w:pPr>
              <w:numPr>
                <w:ilvl w:val="0"/>
                <w:numId w:val="3"/>
              </w:numPr>
              <w:ind/>
              <w:contextualSpacing w:val="1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8"/>
          </w:tcPr>
          <w:p w14:paraId="DF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Без Татарстанда яшибез. / Мы живем в </w:t>
            </w:r>
            <w:r>
              <w:rPr>
                <w:rFonts w:ascii="Times New Roman" w:hAnsi="Times New Roman"/>
                <w:b w:val="1"/>
                <w:sz w:val="24"/>
              </w:rPr>
              <w:t xml:space="preserve"> Татарстане </w:t>
            </w:r>
            <w:r>
              <w:rPr>
                <w:rFonts w:ascii="Times New Roman" w:hAnsi="Times New Roman"/>
                <w:sz w:val="24"/>
              </w:rPr>
              <w:t>(“Моя Родина”)</w:t>
            </w:r>
          </w:p>
        </w:tc>
        <w:tc>
          <w:tcPr>
            <w:tcW w:type="dxa" w:w="850"/>
          </w:tcPr>
          <w:p w14:paraId="E0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701"/>
          </w:tcPr>
          <w:p w14:paraId="E1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701"/>
          </w:tcPr>
          <w:p w14:paraId="E2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835"/>
          </w:tcPr>
          <w:p w14:paraId="E307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</w:tr>
      <w:tr>
        <w:tc>
          <w:tcPr>
            <w:tcW w:type="dxa" w:w="567"/>
          </w:tcPr>
          <w:p w14:paraId="E4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978"/>
          </w:tcPr>
          <w:p w14:paraId="E507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</w:tcPr>
          <w:p w14:paraId="E6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1701"/>
          </w:tcPr>
          <w:p w14:paraId="E7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701"/>
          </w:tcPr>
          <w:p w14:paraId="E807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835"/>
          </w:tcPr>
          <w:p w14:paraId="E9070000">
            <w:pPr>
              <w:spacing w:before="78"/>
              <w:ind w:right="144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EA070000">
      <w:pPr>
        <w:rPr>
          <w:rFonts w:ascii="Times New Roman" w:hAnsi="Times New Roman"/>
          <w:sz w:val="24"/>
        </w:rPr>
      </w:pPr>
    </w:p>
    <w:p w14:paraId="EB07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ПОУРОЧНОЕ ПЛАНИРОВАНИЕ</w:t>
      </w:r>
    </w:p>
    <w:p w14:paraId="EC07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 класс</w:t>
      </w:r>
    </w:p>
    <w:p w14:paraId="ED070000">
      <w:pPr>
        <w:spacing w:after="0"/>
        <w:ind/>
        <w:rPr>
          <w:rFonts w:ascii="Times New Roman" w:hAnsi="Times New Roman"/>
          <w:b w:val="1"/>
          <w:sz w:val="24"/>
        </w:rPr>
      </w:pPr>
    </w:p>
    <w:p w14:paraId="EE070000">
      <w:pPr>
        <w:spacing w:after="0"/>
        <w:ind/>
        <w:rPr>
          <w:rFonts w:ascii="Times New Roman" w:hAnsi="Times New Roman"/>
          <w:b w:val="1"/>
          <w:sz w:val="24"/>
        </w:rPr>
      </w:pPr>
    </w:p>
    <w:tbl>
      <w:tblPr>
        <w:tblStyle w:val="Style_20"/>
        <w:tblInd w:type="dxa" w:w="-856"/>
      </w:tblPr>
      <w:tblGrid>
        <w:gridCol w:w="567"/>
        <w:gridCol w:w="2978"/>
        <w:gridCol w:w="850"/>
        <w:gridCol w:w="1276"/>
        <w:gridCol w:w="1559"/>
        <w:gridCol w:w="1134"/>
        <w:gridCol w:w="2410"/>
      </w:tblGrid>
      <w:tr>
        <w:trPr>
          <w:trHeight w:hRule="atLeast" w:val="270"/>
        </w:trPr>
        <w:tc>
          <w:tcPr>
            <w:tcW w:type="dxa" w:w="567"/>
            <w:vMerge w:val="restart"/>
          </w:tcPr>
          <w:p w14:paraId="EF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type="dxa" w:w="2978"/>
            <w:vMerge w:val="restart"/>
          </w:tcPr>
          <w:p w14:paraId="F0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</w:t>
            </w:r>
          </w:p>
        </w:tc>
        <w:tc>
          <w:tcPr>
            <w:tcW w:type="dxa" w:w="3685"/>
            <w:gridSpan w:val="3"/>
          </w:tcPr>
          <w:p w14:paraId="F1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 часов</w:t>
            </w:r>
          </w:p>
        </w:tc>
        <w:tc>
          <w:tcPr>
            <w:tcW w:type="dxa" w:w="1134"/>
            <w:vMerge w:val="restart"/>
          </w:tcPr>
          <w:p w14:paraId="F207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изучения</w:t>
            </w:r>
          </w:p>
        </w:tc>
        <w:tc>
          <w:tcPr>
            <w:tcW w:type="dxa" w:w="2410"/>
            <w:vMerge w:val="restart"/>
          </w:tcPr>
          <w:p w14:paraId="F307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Электронные (цифровые) образовательные ресурсы</w:t>
            </w:r>
          </w:p>
        </w:tc>
      </w:tr>
      <w:tr>
        <w:trPr>
          <w:trHeight w:hRule="atLeast" w:val="330"/>
        </w:trPr>
        <w:tc>
          <w:tcPr>
            <w:tcW w:type="dxa" w:w="567"/>
            <w:gridSpan w:val="1"/>
            <w:vMerge w:val="continue"/>
          </w:tcPr>
          <w:p/>
        </w:tc>
        <w:tc>
          <w:tcPr>
            <w:tcW w:type="dxa" w:w="2978"/>
            <w:gridSpan w:val="1"/>
            <w:vMerge w:val="continue"/>
          </w:tcPr>
          <w:p/>
        </w:tc>
        <w:tc>
          <w:tcPr>
            <w:tcW w:type="dxa" w:w="850"/>
          </w:tcPr>
          <w:p w14:paraId="F40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276"/>
          </w:tcPr>
          <w:p w14:paraId="F50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Контрол</w:t>
            </w:r>
            <w:r>
              <w:rPr>
                <w:rFonts w:ascii="Times New Roman" w:hAnsi="Times New Roman"/>
                <w:sz w:val="20"/>
              </w:rPr>
              <w:t>ь</w:t>
            </w:r>
            <w:r>
              <w:rPr>
                <w:rFonts w:ascii="Times New Roman" w:hAnsi="Times New Roman"/>
                <w:sz w:val="20"/>
              </w:rPr>
              <w:t>ные  работы</w:t>
            </w:r>
          </w:p>
        </w:tc>
        <w:tc>
          <w:tcPr>
            <w:tcW w:type="dxa" w:w="1559"/>
          </w:tcPr>
          <w:p w14:paraId="F607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Практические работы</w:t>
            </w:r>
          </w:p>
        </w:tc>
        <w:tc>
          <w:tcPr>
            <w:tcW w:type="dxa" w:w="1134"/>
            <w:gridSpan w:val="1"/>
            <w:vMerge w:val="continue"/>
          </w:tcPr>
          <w:p/>
        </w:tc>
        <w:tc>
          <w:tcPr>
            <w:tcW w:type="dxa" w:w="2410"/>
            <w:gridSpan w:val="1"/>
            <w:vMerge w:val="continue"/>
          </w:tcPr>
          <w:p/>
        </w:tc>
      </w:tr>
      <w:tr>
        <w:tc>
          <w:tcPr>
            <w:tcW w:type="dxa" w:w="567"/>
          </w:tcPr>
          <w:p w14:paraId="F7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14:paraId="F8070000">
            <w:pPr>
              <w:rPr>
                <w:rFonts w:ascii="Times New Roman" w:hAnsi="Times New Roman"/>
              </w:rPr>
            </w:pPr>
          </w:p>
          <w:p w14:paraId="F9070000">
            <w:pPr>
              <w:rPr>
                <w:rFonts w:ascii="Times New Roman" w:hAnsi="Times New Roman"/>
              </w:rPr>
            </w:pPr>
          </w:p>
          <w:p w14:paraId="FA070000">
            <w:pPr>
              <w:rPr>
                <w:rFonts w:ascii="Times New Roman" w:hAnsi="Times New Roman"/>
              </w:rPr>
            </w:pPr>
          </w:p>
        </w:tc>
        <w:tc>
          <w:tcPr>
            <w:tcW w:type="dxa" w:w="2978"/>
          </w:tcPr>
          <w:p w14:paraId="FB070000">
            <w:pPr>
              <w:widowControl w:val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Белем һәм тормыш./ Знания и жизнь ( “Мир вокруг меня») (26  ч.)</w:t>
            </w:r>
          </w:p>
          <w:p w14:paraId="FC070000">
            <w:pPr>
              <w:widowControl w:val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 xml:space="preserve">День знания в школе. </w:t>
            </w:r>
          </w:p>
        </w:tc>
        <w:tc>
          <w:tcPr>
            <w:tcW w:type="dxa" w:w="850"/>
          </w:tcPr>
          <w:p w14:paraId="FD07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FE07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FF07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0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1080000">
            <w:pPr>
              <w:spacing w:before="76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http://ganiev.org/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0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978"/>
          </w:tcPr>
          <w:p w14:paraId="0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Имена прилагательные образованные с помощью окончаний –лы/-ле </w:t>
            </w:r>
          </w:p>
        </w:tc>
        <w:tc>
          <w:tcPr>
            <w:tcW w:type="dxa" w:w="850"/>
          </w:tcPr>
          <w:p w14:paraId="0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5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6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7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8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52"/>
        </w:trPr>
        <w:tc>
          <w:tcPr>
            <w:tcW w:type="dxa" w:w="567"/>
          </w:tcPr>
          <w:p w14:paraId="09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978"/>
          </w:tcPr>
          <w:p w14:paraId="0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Описание погоды. Образование имен прилагательных</w:t>
            </w:r>
          </w:p>
        </w:tc>
        <w:tc>
          <w:tcPr>
            <w:tcW w:type="dxa" w:w="850"/>
          </w:tcPr>
          <w:p w14:paraId="0B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D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E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F080000">
            <w:pPr>
              <w:rPr>
                <w:rFonts w:ascii="Calibri" w:hAnsi="Calibri"/>
              </w:rPr>
            </w:pPr>
          </w:p>
        </w:tc>
      </w:tr>
      <w:tr>
        <w:tc>
          <w:tcPr>
            <w:tcW w:type="dxa" w:w="567"/>
          </w:tcPr>
          <w:p w14:paraId="1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978"/>
          </w:tcPr>
          <w:p w14:paraId="11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летний отдых. Повторение имен </w:t>
            </w:r>
            <w:r>
              <w:rPr>
                <w:rFonts w:ascii="Times New Roman" w:hAnsi="Times New Roman"/>
              </w:rPr>
              <w:t xml:space="preserve">существительных в предложном падеже. </w:t>
            </w:r>
          </w:p>
        </w:tc>
        <w:tc>
          <w:tcPr>
            <w:tcW w:type="dxa" w:w="850"/>
          </w:tcPr>
          <w:p w14:paraId="1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13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14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15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608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11"/>
        </w:trPr>
        <w:tc>
          <w:tcPr>
            <w:tcW w:type="dxa" w:w="567"/>
          </w:tcPr>
          <w:p w14:paraId="17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978"/>
          </w:tcPr>
          <w:p w14:paraId="1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Летний отдых. Повторение глаголов повелительного и изъявительного наклонения.</w:t>
            </w:r>
          </w:p>
        </w:tc>
        <w:tc>
          <w:tcPr>
            <w:tcW w:type="dxa" w:w="850"/>
          </w:tcPr>
          <w:p w14:paraId="19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1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1B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1C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D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11"/>
        </w:trPr>
        <w:tc>
          <w:tcPr>
            <w:tcW w:type="dxa" w:w="567"/>
          </w:tcPr>
          <w:p w14:paraId="1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978"/>
          </w:tcPr>
          <w:p w14:paraId="1F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одноклассники. Деепричастия в татарском языке.</w:t>
            </w:r>
          </w:p>
        </w:tc>
        <w:tc>
          <w:tcPr>
            <w:tcW w:type="dxa" w:w="850"/>
          </w:tcPr>
          <w:p w14:paraId="2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1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22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3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4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25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978"/>
          </w:tcPr>
          <w:p w14:paraId="2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одноклассники. Формы деепричастий.</w:t>
            </w:r>
          </w:p>
        </w:tc>
        <w:tc>
          <w:tcPr>
            <w:tcW w:type="dxa" w:w="850"/>
          </w:tcPr>
          <w:p w14:paraId="27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8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29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A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B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2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978"/>
          </w:tcPr>
          <w:p w14:paraId="2D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 класс. Повторение  форм деепричастий. </w:t>
            </w:r>
          </w:p>
        </w:tc>
        <w:tc>
          <w:tcPr>
            <w:tcW w:type="dxa" w:w="850"/>
          </w:tcPr>
          <w:p w14:paraId="2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F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0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1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32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3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978"/>
          </w:tcPr>
          <w:p w14:paraId="3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Выпускники первой гимназии Казани</w:t>
            </w:r>
          </w:p>
        </w:tc>
        <w:tc>
          <w:tcPr>
            <w:tcW w:type="dxa" w:w="850"/>
          </w:tcPr>
          <w:p w14:paraId="35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6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7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8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39080000">
            <w:pPr>
              <w:spacing w:before="76"/>
              <w:ind/>
              <w:rPr>
                <w:rFonts w:ascii="Calibri" w:hAnsi="Calibri"/>
              </w:rPr>
            </w:pPr>
          </w:p>
        </w:tc>
      </w:tr>
      <w:tr>
        <w:tc>
          <w:tcPr>
            <w:tcW w:type="dxa" w:w="567"/>
          </w:tcPr>
          <w:p w14:paraId="3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978"/>
          </w:tcPr>
          <w:p w14:paraId="3B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Школьная жизнь. Повторение глаголов настоящего и прошедшего времени изъявительного наклонения. </w:t>
            </w:r>
          </w:p>
        </w:tc>
        <w:tc>
          <w:tcPr>
            <w:tcW w:type="dxa" w:w="850"/>
          </w:tcPr>
          <w:p w14:paraId="3C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D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E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F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0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1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978"/>
          </w:tcPr>
          <w:p w14:paraId="4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Расписание уроков. Именные словосочетания. </w:t>
            </w:r>
          </w:p>
        </w:tc>
        <w:tc>
          <w:tcPr>
            <w:tcW w:type="dxa" w:w="850"/>
          </w:tcPr>
          <w:p w14:paraId="43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5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6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7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978"/>
          </w:tcPr>
          <w:p w14:paraId="49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 уроков. Спряжение глаголов повелительного наклонения.</w:t>
            </w:r>
          </w:p>
        </w:tc>
        <w:tc>
          <w:tcPr>
            <w:tcW w:type="dxa" w:w="850"/>
          </w:tcPr>
          <w:p w14:paraId="4A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B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C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D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E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F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978"/>
          </w:tcPr>
          <w:p w14:paraId="5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“Самат”. Повторение форм глаголов. </w:t>
            </w:r>
          </w:p>
        </w:tc>
        <w:tc>
          <w:tcPr>
            <w:tcW w:type="dxa" w:w="850"/>
          </w:tcPr>
          <w:p w14:paraId="51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52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53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4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5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978"/>
          </w:tcPr>
          <w:p w14:paraId="57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библиотеке. Наречия. Разряды наречий. </w:t>
            </w:r>
          </w:p>
        </w:tc>
        <w:tc>
          <w:tcPr>
            <w:tcW w:type="dxa" w:w="850"/>
          </w:tcPr>
          <w:p w14:paraId="58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59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5A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B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C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D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978"/>
          </w:tcPr>
          <w:p w14:paraId="5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Р.Р.</w:t>
            </w:r>
            <w:r>
              <w:rPr>
                <w:rFonts w:ascii="Times New Roman" w:hAnsi="Times New Roman"/>
              </w:rPr>
              <w:t xml:space="preserve"> Любимая книга. </w:t>
            </w:r>
          </w:p>
        </w:tc>
        <w:tc>
          <w:tcPr>
            <w:tcW w:type="dxa" w:w="850"/>
          </w:tcPr>
          <w:p w14:paraId="5F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0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108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134"/>
          </w:tcPr>
          <w:p w14:paraId="62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3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6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2978"/>
          </w:tcPr>
          <w:p w14:paraId="65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по теме “Дневник – твое зеркало”.</w:t>
            </w:r>
          </w:p>
        </w:tc>
        <w:tc>
          <w:tcPr>
            <w:tcW w:type="dxa" w:w="850"/>
          </w:tcPr>
          <w:p w14:paraId="66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7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8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69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A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6B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2978"/>
          </w:tcPr>
          <w:p w14:paraId="6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Дневник – документ, дневник – зеркало. Имена прилагательные, обозначающие характер. </w:t>
            </w:r>
          </w:p>
        </w:tc>
        <w:tc>
          <w:tcPr>
            <w:tcW w:type="dxa" w:w="850"/>
          </w:tcPr>
          <w:p w14:paraId="6D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E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F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70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1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7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2978"/>
          </w:tcPr>
          <w:p w14:paraId="7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Дневник – документ, дневник – зеркало. Закрепление новой лексики</w:t>
            </w:r>
          </w:p>
        </w:tc>
        <w:tc>
          <w:tcPr>
            <w:tcW w:type="dxa" w:w="850"/>
          </w:tcPr>
          <w:p w14:paraId="74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5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6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77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8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79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978"/>
          </w:tcPr>
          <w:p w14:paraId="7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Хороший ученик. Разряды наречий. </w:t>
            </w:r>
          </w:p>
        </w:tc>
        <w:tc>
          <w:tcPr>
            <w:tcW w:type="dxa" w:w="850"/>
          </w:tcPr>
          <w:p w14:paraId="7B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D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7E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F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978"/>
          </w:tcPr>
          <w:p w14:paraId="81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Необходимые качества для хорошей учебы. Использование конструкции “...ганга күрә” в разговорной речи</w:t>
            </w:r>
          </w:p>
        </w:tc>
        <w:tc>
          <w:tcPr>
            <w:tcW w:type="dxa" w:w="850"/>
          </w:tcPr>
          <w:p w14:paraId="82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3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84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5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6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7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2978"/>
          </w:tcPr>
          <w:p w14:paraId="8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Хороший ли я ученик? Секреты хорошей учебы</w:t>
            </w:r>
          </w:p>
        </w:tc>
        <w:tc>
          <w:tcPr>
            <w:tcW w:type="dxa" w:w="850"/>
          </w:tcPr>
          <w:p w14:paraId="89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8B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C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D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2978"/>
          </w:tcPr>
          <w:p w14:paraId="8F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Р.Р.</w:t>
            </w:r>
            <w:r>
              <w:rPr>
                <w:rFonts w:ascii="Times New Roman" w:hAnsi="Times New Roman"/>
              </w:rPr>
              <w:t xml:space="preserve"> Мой одноклассник -  хороший ученик? </w:t>
            </w:r>
          </w:p>
        </w:tc>
        <w:tc>
          <w:tcPr>
            <w:tcW w:type="dxa" w:w="850"/>
          </w:tcPr>
          <w:p w14:paraId="90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1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208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134"/>
          </w:tcPr>
          <w:p w14:paraId="93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94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95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2978"/>
          </w:tcPr>
          <w:p w14:paraId="9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Совет. Повторение глаголов в повелительном наклонении. 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>Киңәш. Боерык фигыльләрне кабатлау.</w:t>
            </w:r>
          </w:p>
        </w:tc>
        <w:tc>
          <w:tcPr>
            <w:tcW w:type="dxa" w:w="850"/>
          </w:tcPr>
          <w:p w14:paraId="97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8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9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9A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9B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9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2978"/>
          </w:tcPr>
          <w:p w14:paraId="9D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темы “</w:t>
            </w:r>
            <w:r>
              <w:rPr>
                <w:rFonts w:ascii="Times New Roman" w:hAnsi="Times New Roman"/>
              </w:rPr>
              <w:t>Знания и жизнь</w:t>
            </w:r>
            <w:r>
              <w:rPr>
                <w:rFonts w:ascii="Times New Roman" w:hAnsi="Times New Roman"/>
              </w:rPr>
              <w:t>”.  Порядок присоединения окончаний к именам существительным.</w:t>
            </w:r>
          </w:p>
        </w:tc>
        <w:tc>
          <w:tcPr>
            <w:tcW w:type="dxa" w:w="850"/>
          </w:tcPr>
          <w:p w14:paraId="9E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F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A0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1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2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978"/>
          </w:tcPr>
          <w:p w14:paraId="A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(тест) №1</w:t>
            </w:r>
          </w:p>
        </w:tc>
        <w:tc>
          <w:tcPr>
            <w:tcW w:type="dxa" w:w="850"/>
          </w:tcPr>
          <w:p w14:paraId="A5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59"/>
          </w:tcPr>
          <w:p w14:paraId="A7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8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9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2978"/>
          </w:tcPr>
          <w:p w14:paraId="AB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type="dxa" w:w="850"/>
          </w:tcPr>
          <w:p w14:paraId="AC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D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AE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F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0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1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2978"/>
          </w:tcPr>
          <w:p w14:paraId="B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Мы отдыхаем вместе (25 ч.) </w:t>
            </w:r>
            <w:r>
              <w:rPr>
                <w:rFonts w:ascii="Times New Roman" w:hAnsi="Times New Roman"/>
              </w:rPr>
              <w:t>Полезный отдых. Формы насто</w:t>
            </w:r>
            <w:r>
              <w:rPr>
                <w:rFonts w:ascii="Times New Roman" w:hAnsi="Times New Roman"/>
              </w:rPr>
              <w:t xml:space="preserve">ящего и прошедшего времени причастий.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850"/>
          </w:tcPr>
          <w:p w14:paraId="B3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B4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B5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6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7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2978"/>
          </w:tcPr>
          <w:p w14:paraId="B908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Использование форм насто</w:t>
            </w:r>
            <w:r>
              <w:rPr>
                <w:rFonts w:ascii="Times New Roman" w:hAnsi="Times New Roman"/>
              </w:rPr>
              <w:t xml:space="preserve">ящего и прошедшего времени причастий в речи.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type="dxa" w:w="850"/>
          </w:tcPr>
          <w:p w14:paraId="BA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BB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BC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D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E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F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2978"/>
          </w:tcPr>
          <w:p w14:paraId="C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Кто как отдыхает? Форма будущего времени.  </w:t>
            </w:r>
          </w:p>
        </w:tc>
        <w:tc>
          <w:tcPr>
            <w:tcW w:type="dxa" w:w="850"/>
          </w:tcPr>
          <w:p w14:paraId="C1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C2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C3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C4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C5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C6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2978"/>
          </w:tcPr>
          <w:p w14:paraId="C7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Идем в театр. Главные члены предложений</w:t>
            </w:r>
          </w:p>
        </w:tc>
        <w:tc>
          <w:tcPr>
            <w:tcW w:type="dxa" w:w="850"/>
          </w:tcPr>
          <w:p w14:paraId="C8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C9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CA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CB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CC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CD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2978"/>
          </w:tcPr>
          <w:p w14:paraId="C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Казань – город театров. Имя действия</w:t>
            </w:r>
          </w:p>
        </w:tc>
        <w:tc>
          <w:tcPr>
            <w:tcW w:type="dxa" w:w="850"/>
          </w:tcPr>
          <w:p w14:paraId="CF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D0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D1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D2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D3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D4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2978"/>
          </w:tcPr>
          <w:p w14:paraId="D5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Наш выходной день. Производные слова.  </w:t>
            </w:r>
          </w:p>
        </w:tc>
        <w:tc>
          <w:tcPr>
            <w:tcW w:type="dxa" w:w="850"/>
          </w:tcPr>
          <w:p w14:paraId="D6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D7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D8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D9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DA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DB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2978"/>
          </w:tcPr>
          <w:p w14:paraId="DC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Свободное время. Тире между подлежащим и сказуемым.  /  Буш вакыт.  Ия белән хәбәр арасында сызык. </w:t>
            </w:r>
          </w:p>
        </w:tc>
        <w:tc>
          <w:tcPr>
            <w:tcW w:type="dxa" w:w="850"/>
          </w:tcPr>
          <w:p w14:paraId="DD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DE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DF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E0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E1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E2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2978"/>
          </w:tcPr>
          <w:p w14:paraId="E3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Проводим время с пользой. Распространенные и нераспространенные предложения.  </w:t>
            </w:r>
          </w:p>
        </w:tc>
        <w:tc>
          <w:tcPr>
            <w:tcW w:type="dxa" w:w="850"/>
          </w:tcPr>
          <w:p w14:paraId="E4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E5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E6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E7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E8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E9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2978"/>
          </w:tcPr>
          <w:p w14:paraId="EA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меня мало свободного времени, потому что ...  Союзы. Подчинительные союзы.  </w:t>
            </w:r>
          </w:p>
        </w:tc>
        <w:tc>
          <w:tcPr>
            <w:tcW w:type="dxa" w:w="850"/>
          </w:tcPr>
          <w:p w14:paraId="EB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EC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ED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EE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EF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F0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2978"/>
          </w:tcPr>
          <w:p w14:paraId="F1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 тебя есть свободное время? Сочинительные союзы.  </w:t>
            </w:r>
          </w:p>
        </w:tc>
        <w:tc>
          <w:tcPr>
            <w:tcW w:type="dxa" w:w="850"/>
          </w:tcPr>
          <w:p w14:paraId="F2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F3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F4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F5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F608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F7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type="dxa" w:w="2978"/>
          </w:tcPr>
          <w:p w14:paraId="F8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Р.Р.</w:t>
            </w:r>
            <w:r>
              <w:rPr>
                <w:rFonts w:ascii="Times New Roman" w:hAnsi="Times New Roman"/>
              </w:rPr>
              <w:t xml:space="preserve"> Мое свободное время</w:t>
            </w:r>
          </w:p>
        </w:tc>
        <w:tc>
          <w:tcPr>
            <w:tcW w:type="dxa" w:w="850"/>
          </w:tcPr>
          <w:p w14:paraId="F908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FA08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FB08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134"/>
          </w:tcPr>
          <w:p w14:paraId="FC08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FD080000">
            <w:pPr>
              <w:rPr>
                <w:rFonts w:ascii="Calibri" w:hAnsi="Calibri"/>
              </w:rPr>
            </w:pPr>
          </w:p>
        </w:tc>
      </w:tr>
      <w:tr>
        <w:tc>
          <w:tcPr>
            <w:tcW w:type="dxa" w:w="567"/>
          </w:tcPr>
          <w:p w14:paraId="FE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type="dxa" w:w="2978"/>
          </w:tcPr>
          <w:p w14:paraId="FF08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Казань – город театров. Имя действия</w:t>
            </w:r>
          </w:p>
        </w:tc>
        <w:tc>
          <w:tcPr>
            <w:tcW w:type="dxa" w:w="850"/>
          </w:tcPr>
          <w:p w14:paraId="00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1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2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3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4090000">
            <w:pPr>
              <w:rPr>
                <w:rFonts w:ascii="Calibri" w:hAnsi="Calibri"/>
              </w:rPr>
            </w:pPr>
          </w:p>
        </w:tc>
      </w:tr>
      <w:tr>
        <w:tc>
          <w:tcPr>
            <w:tcW w:type="dxa" w:w="567"/>
          </w:tcPr>
          <w:p w14:paraId="05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type="dxa" w:w="2978"/>
          </w:tcPr>
          <w:p w14:paraId="06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театре</w:t>
            </w:r>
          </w:p>
        </w:tc>
        <w:tc>
          <w:tcPr>
            <w:tcW w:type="dxa" w:w="850"/>
          </w:tcPr>
          <w:p w14:paraId="07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8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9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A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B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0C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type="dxa" w:w="2978"/>
          </w:tcPr>
          <w:p w14:paraId="0D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проведенное впустую. </w:t>
            </w:r>
            <w:r>
              <w:rPr>
                <w:rFonts w:ascii="Times New Roman" w:hAnsi="Times New Roman"/>
                <w:color w:val="000000"/>
              </w:rPr>
              <w:t>Вредные привычки</w:t>
            </w:r>
            <w:r>
              <w:rPr>
                <w:rFonts w:ascii="Times New Roman" w:hAnsi="Times New Roman"/>
              </w:rPr>
              <w:t xml:space="preserve"> Положительная и отрицательная форма имени действия</w:t>
            </w:r>
          </w:p>
        </w:tc>
        <w:tc>
          <w:tcPr>
            <w:tcW w:type="dxa" w:w="850"/>
          </w:tcPr>
          <w:p w14:paraId="0E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F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10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11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2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13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2978"/>
          </w:tcPr>
          <w:p w14:paraId="14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проводить время? Вводные слова</w:t>
            </w:r>
          </w:p>
        </w:tc>
        <w:tc>
          <w:tcPr>
            <w:tcW w:type="dxa" w:w="850"/>
          </w:tcPr>
          <w:p w14:paraId="15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16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17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18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9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1A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type="dxa" w:w="2978"/>
          </w:tcPr>
          <w:p w14:paraId="1B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любимые занятия на досуге.</w:t>
            </w:r>
          </w:p>
          <w:p w14:paraId="1C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Имена существительные и имена действия</w:t>
            </w:r>
          </w:p>
        </w:tc>
        <w:tc>
          <w:tcPr>
            <w:tcW w:type="dxa" w:w="850"/>
          </w:tcPr>
          <w:p w14:paraId="1D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1E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1F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0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1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22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type="dxa" w:w="2978"/>
          </w:tcPr>
          <w:p w14:paraId="23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Лексико-грамматический материал в тексте </w:t>
            </w:r>
            <w:r>
              <w:rPr>
                <w:rFonts w:ascii="Times New Roman" w:hAnsi="Times New Roman"/>
                <w:color w:val="000000"/>
              </w:rPr>
              <w:t xml:space="preserve">“Ошибочный шаг”. </w:t>
            </w:r>
            <w:r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  <w:color w:val="000000"/>
              </w:rPr>
              <w:t>“Ялгыш адым” әсәрендә лексик-грамматик материал.</w:t>
            </w:r>
          </w:p>
        </w:tc>
        <w:tc>
          <w:tcPr>
            <w:tcW w:type="dxa" w:w="850"/>
          </w:tcPr>
          <w:p w14:paraId="24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5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26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7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8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29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type="dxa" w:w="2978"/>
          </w:tcPr>
          <w:p w14:paraId="2A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“Ошибочный шаг”.  </w:t>
            </w:r>
          </w:p>
        </w:tc>
        <w:tc>
          <w:tcPr>
            <w:tcW w:type="dxa" w:w="850"/>
          </w:tcPr>
          <w:p w14:paraId="2B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C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2D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E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F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30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type="dxa" w:w="2978"/>
          </w:tcPr>
          <w:p w14:paraId="31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Наши положительные качества. </w:t>
            </w:r>
          </w:p>
        </w:tc>
        <w:tc>
          <w:tcPr>
            <w:tcW w:type="dxa" w:w="850"/>
          </w:tcPr>
          <w:p w14:paraId="32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3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4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5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36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37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type="dxa" w:w="2978"/>
          </w:tcPr>
          <w:p w14:paraId="38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Наши положительные качества. Здоровый образ </w:t>
            </w:r>
            <w:r>
              <w:rPr>
                <w:rFonts w:ascii="Times New Roman" w:hAnsi="Times New Roman"/>
              </w:rPr>
              <w:t>жизни</w:t>
            </w:r>
          </w:p>
        </w:tc>
        <w:tc>
          <w:tcPr>
            <w:tcW w:type="dxa" w:w="850"/>
          </w:tcPr>
          <w:p w14:paraId="39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A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B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C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3D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3E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type="dxa" w:w="2978"/>
          </w:tcPr>
          <w:p w14:paraId="3F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 и мои ровестники. </w:t>
            </w:r>
          </w:p>
        </w:tc>
        <w:tc>
          <w:tcPr>
            <w:tcW w:type="dxa" w:w="850"/>
          </w:tcPr>
          <w:p w14:paraId="40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1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2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3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4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5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type="dxa" w:w="2978"/>
          </w:tcPr>
          <w:p w14:paraId="46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“</w:t>
            </w:r>
            <w:r>
              <w:rPr>
                <w:rFonts w:ascii="Times New Roman" w:hAnsi="Times New Roman"/>
                <w:highlight w:val="white"/>
              </w:rPr>
              <w:t>Подъезд нашего дома</w:t>
            </w:r>
            <w:r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  <w:highlight w:val="white"/>
              </w:rPr>
              <w:t xml:space="preserve"> Аффиксы принадлежности имен существительных</w:t>
            </w:r>
          </w:p>
        </w:tc>
        <w:tc>
          <w:tcPr>
            <w:tcW w:type="dxa" w:w="850"/>
          </w:tcPr>
          <w:p w14:paraId="47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8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9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A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B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C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type="dxa" w:w="2978"/>
          </w:tcPr>
          <w:p w14:paraId="4D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Работа с текстом стихотворения Р. Миннуллина “Записи в нашем подъезде”.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type="dxa" w:w="850"/>
          </w:tcPr>
          <w:p w14:paraId="4E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F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50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1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2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3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type="dxa" w:w="2978"/>
          </w:tcPr>
          <w:p w14:paraId="54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темы “Мы отдыхаем вместе”. / “Без бергә ял итәбез” темасын кабатлау. </w:t>
            </w:r>
          </w:p>
        </w:tc>
        <w:tc>
          <w:tcPr>
            <w:tcW w:type="dxa" w:w="850"/>
          </w:tcPr>
          <w:p w14:paraId="55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56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57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8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9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A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type="dxa" w:w="2978"/>
          </w:tcPr>
          <w:p w14:paraId="5B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</w:rPr>
              <w:t>Контрольная работа</w:t>
            </w:r>
            <w:r>
              <w:rPr>
                <w:rFonts w:ascii="Times New Roman" w:hAnsi="Times New Roman"/>
              </w:rPr>
              <w:t xml:space="preserve"> № 2“ Мы отдыхаем вместе”</w:t>
            </w:r>
            <w:r>
              <w:rPr>
                <w:rFonts w:ascii="Times New Roman" w:hAnsi="Times New Roman"/>
                <w:b w:val="1"/>
              </w:rPr>
              <w:t xml:space="preserve"> </w:t>
            </w:r>
            <w:r>
              <w:rPr>
                <w:rFonts w:ascii="Times New Roman" w:hAnsi="Times New Roman"/>
              </w:rPr>
              <w:t>/  “Без бергә ял итәбез” темасы буенча контроль эш</w:t>
            </w:r>
          </w:p>
        </w:tc>
        <w:tc>
          <w:tcPr>
            <w:tcW w:type="dxa" w:w="850"/>
          </w:tcPr>
          <w:p w14:paraId="5C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5D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59"/>
          </w:tcPr>
          <w:p w14:paraId="5E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F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0090000">
            <w:pPr>
              <w:rPr>
                <w:rFonts w:ascii="Calibri" w:hAnsi="Calibri"/>
              </w:rPr>
            </w:pPr>
          </w:p>
        </w:tc>
      </w:tr>
      <w:tr>
        <w:tc>
          <w:tcPr>
            <w:tcW w:type="dxa" w:w="567"/>
          </w:tcPr>
          <w:p w14:paraId="61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type="dxa" w:w="2978"/>
          </w:tcPr>
          <w:p w14:paraId="62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Работа над ошибками</w:t>
            </w:r>
          </w:p>
        </w:tc>
        <w:tc>
          <w:tcPr>
            <w:tcW w:type="dxa" w:w="850"/>
          </w:tcPr>
          <w:p w14:paraId="63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4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5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66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7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504"/>
        </w:trPr>
        <w:tc>
          <w:tcPr>
            <w:tcW w:type="dxa" w:w="567"/>
          </w:tcPr>
          <w:p w14:paraId="68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type="dxa" w:w="2978"/>
          </w:tcPr>
          <w:p w14:paraId="69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 xml:space="preserve">Старшие и мы. (27 ч.)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A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Слова, обозначающие родственные отношения</w:t>
            </w:r>
          </w:p>
        </w:tc>
        <w:tc>
          <w:tcPr>
            <w:tcW w:type="dxa" w:w="850"/>
          </w:tcPr>
          <w:p w14:paraId="6B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C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D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6E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F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rPr>
          <w:trHeight w:hRule="atLeast" w:val="270"/>
        </w:trPr>
        <w:tc>
          <w:tcPr>
            <w:tcW w:type="dxa" w:w="567"/>
          </w:tcPr>
          <w:p w14:paraId="70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type="dxa" w:w="2978"/>
          </w:tcPr>
          <w:p w14:paraId="71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Моя семья</w:t>
            </w:r>
          </w:p>
        </w:tc>
        <w:tc>
          <w:tcPr>
            <w:tcW w:type="dxa" w:w="850"/>
          </w:tcPr>
          <w:p w14:paraId="72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3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4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75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6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77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type="dxa" w:w="2978"/>
          </w:tcPr>
          <w:p w14:paraId="78090000">
            <w:pPr>
              <w:widowControl w:val="0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Взаимоотношения старших и младших в семье.</w:t>
            </w:r>
          </w:p>
        </w:tc>
        <w:tc>
          <w:tcPr>
            <w:tcW w:type="dxa" w:w="850"/>
          </w:tcPr>
          <w:p w14:paraId="79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A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B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7C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D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7E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type="dxa" w:w="2978"/>
          </w:tcPr>
          <w:p w14:paraId="7F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Дедушка (бабушка) – мой советник.Главные члены предложения и определение. </w:t>
            </w:r>
          </w:p>
        </w:tc>
        <w:tc>
          <w:tcPr>
            <w:tcW w:type="dxa" w:w="850"/>
          </w:tcPr>
          <w:p w14:paraId="80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1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82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3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4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5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type="dxa" w:w="2978"/>
          </w:tcPr>
          <w:p w14:paraId="86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“Как нужно?” </w:t>
            </w:r>
          </w:p>
        </w:tc>
        <w:tc>
          <w:tcPr>
            <w:tcW w:type="dxa" w:w="850"/>
          </w:tcPr>
          <w:p w14:paraId="87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8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89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A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B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C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type="dxa" w:w="2978"/>
          </w:tcPr>
          <w:p w14:paraId="8D090000">
            <w:pPr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диалога по речевым ситуциям</w:t>
            </w:r>
          </w:p>
        </w:tc>
        <w:tc>
          <w:tcPr>
            <w:tcW w:type="dxa" w:w="850"/>
          </w:tcPr>
          <w:p w14:paraId="8E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F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0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91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92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93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type="dxa" w:w="2978"/>
          </w:tcPr>
          <w:p w14:paraId="94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“Друг-другу помогаем” </w:t>
            </w:r>
          </w:p>
        </w:tc>
        <w:tc>
          <w:tcPr>
            <w:tcW w:type="dxa" w:w="850"/>
          </w:tcPr>
          <w:p w14:paraId="95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6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7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98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99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9A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type="dxa" w:w="2978"/>
          </w:tcPr>
          <w:p w14:paraId="9B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“Друг-другу помогаем”</w:t>
            </w:r>
          </w:p>
        </w:tc>
        <w:tc>
          <w:tcPr>
            <w:tcW w:type="dxa" w:w="850"/>
          </w:tcPr>
          <w:p w14:paraId="9C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D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E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9F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0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1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type="dxa" w:w="2978"/>
          </w:tcPr>
          <w:p w14:paraId="A2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Помогать друг-другу – круто!  </w:t>
            </w:r>
          </w:p>
        </w:tc>
        <w:tc>
          <w:tcPr>
            <w:tcW w:type="dxa" w:w="850"/>
          </w:tcPr>
          <w:p w14:paraId="A3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4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A5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6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7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8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type="dxa" w:w="2978"/>
          </w:tcPr>
          <w:p w14:paraId="A9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Имя действия. Отличие от  русского языка</w:t>
            </w:r>
          </w:p>
        </w:tc>
        <w:tc>
          <w:tcPr>
            <w:tcW w:type="dxa" w:w="850"/>
          </w:tcPr>
          <w:p w14:paraId="AA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B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AC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D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E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F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type="dxa" w:w="2978"/>
          </w:tcPr>
          <w:p w14:paraId="B0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Спряжение по падежам имени действия. Использование имен действий в разговорной речи.</w:t>
            </w:r>
          </w:p>
        </w:tc>
        <w:tc>
          <w:tcPr>
            <w:tcW w:type="dxa" w:w="850"/>
          </w:tcPr>
          <w:p w14:paraId="B1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B2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B3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4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5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6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type="dxa" w:w="2978"/>
          </w:tcPr>
          <w:p w14:paraId="B7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Мы помогаем родителям </w:t>
            </w:r>
          </w:p>
        </w:tc>
        <w:tc>
          <w:tcPr>
            <w:tcW w:type="dxa" w:w="850"/>
          </w:tcPr>
          <w:p w14:paraId="B8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B9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BA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B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C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D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type="dxa" w:w="2978"/>
          </w:tcPr>
          <w:p w14:paraId="BE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 xml:space="preserve">Р.Р. </w:t>
            </w:r>
            <w:r>
              <w:rPr>
                <w:rFonts w:ascii="Times New Roman" w:hAnsi="Times New Roman"/>
              </w:rPr>
              <w:t>Мы помогаем родителям</w:t>
            </w:r>
          </w:p>
        </w:tc>
        <w:tc>
          <w:tcPr>
            <w:tcW w:type="dxa" w:w="850"/>
          </w:tcPr>
          <w:p w14:paraId="BF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C0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C109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134"/>
          </w:tcPr>
          <w:p w14:paraId="C2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C3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C4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type="dxa" w:w="2978"/>
          </w:tcPr>
          <w:p w14:paraId="C5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“Родители – самые главные люди”.</w:t>
            </w:r>
          </w:p>
        </w:tc>
        <w:tc>
          <w:tcPr>
            <w:tcW w:type="dxa" w:w="850"/>
          </w:tcPr>
          <w:p w14:paraId="C6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C7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C8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C9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CA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CB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type="dxa" w:w="2978"/>
          </w:tcPr>
          <w:p w14:paraId="CC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Родителей надо почитать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type="dxa" w:w="850"/>
          </w:tcPr>
          <w:p w14:paraId="CD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CE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CF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D0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D1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D2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type="dxa" w:w="2978"/>
          </w:tcPr>
          <w:p w14:paraId="D3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Текст “Модно ли быть воспитанным?”</w:t>
            </w:r>
          </w:p>
        </w:tc>
        <w:tc>
          <w:tcPr>
            <w:tcW w:type="dxa" w:w="850"/>
          </w:tcPr>
          <w:p w14:paraId="D4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D5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D6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D7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D8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D9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type="dxa" w:w="2978"/>
          </w:tcPr>
          <w:p w14:paraId="DA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общения “Модно ли быть воспитанным?”</w:t>
            </w:r>
          </w:p>
        </w:tc>
        <w:tc>
          <w:tcPr>
            <w:tcW w:type="dxa" w:w="850"/>
          </w:tcPr>
          <w:p w14:paraId="DB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DC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DD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DE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DF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E0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type="dxa" w:w="2978"/>
          </w:tcPr>
          <w:p w14:paraId="E1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Работа над текстом </w:t>
            </w:r>
            <w:r>
              <w:rPr>
                <w:rFonts w:ascii="Times New Roman" w:hAnsi="Times New Roman"/>
              </w:rPr>
              <w:t>“Модно ли быть воспитанным?”</w:t>
            </w:r>
          </w:p>
        </w:tc>
        <w:tc>
          <w:tcPr>
            <w:tcW w:type="dxa" w:w="850"/>
          </w:tcPr>
          <w:p w14:paraId="E2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E3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E4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E5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E6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E7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type="dxa" w:w="2978"/>
          </w:tcPr>
          <w:p w14:paraId="E8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“Может ли ошибиться воспитанный человек?”</w:t>
            </w:r>
          </w:p>
        </w:tc>
        <w:tc>
          <w:tcPr>
            <w:tcW w:type="dxa" w:w="850"/>
          </w:tcPr>
          <w:p w14:paraId="E9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EA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EB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EC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ED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EE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type="dxa" w:w="2978"/>
          </w:tcPr>
          <w:p w14:paraId="EF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текстом “Может ли ошибиться воспитанный человек?”</w:t>
            </w:r>
          </w:p>
        </w:tc>
        <w:tc>
          <w:tcPr>
            <w:tcW w:type="dxa" w:w="850"/>
          </w:tcPr>
          <w:p w14:paraId="F0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F1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F2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F3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F4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F5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type="dxa" w:w="2978"/>
          </w:tcPr>
          <w:p w14:paraId="F6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Еще раз спасибо. </w:t>
            </w:r>
          </w:p>
        </w:tc>
        <w:tc>
          <w:tcPr>
            <w:tcW w:type="dxa" w:w="850"/>
          </w:tcPr>
          <w:p w14:paraId="F7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F8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F9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FA09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FB09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FC09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type="dxa" w:w="2978"/>
          </w:tcPr>
          <w:p w14:paraId="FD09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Будем вежливыми. Правила этикета </w:t>
            </w:r>
          </w:p>
        </w:tc>
        <w:tc>
          <w:tcPr>
            <w:tcW w:type="dxa" w:w="850"/>
          </w:tcPr>
          <w:p w14:paraId="FE09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FF09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0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1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2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03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type="dxa" w:w="2978"/>
          </w:tcPr>
          <w:p w14:paraId="04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Семейные традиции. Семейные праздники</w:t>
            </w:r>
          </w:p>
        </w:tc>
        <w:tc>
          <w:tcPr>
            <w:tcW w:type="dxa" w:w="850"/>
          </w:tcPr>
          <w:p w14:paraId="05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6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7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08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09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0A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type="dxa" w:w="2978"/>
          </w:tcPr>
          <w:p w14:paraId="0B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Р. Р.</w:t>
            </w:r>
            <w:r>
              <w:rPr>
                <w:rFonts w:ascii="Times New Roman" w:hAnsi="Times New Roman"/>
              </w:rPr>
              <w:t xml:space="preserve"> Семейные праздники. Поздравление.</w:t>
            </w:r>
          </w:p>
        </w:tc>
        <w:tc>
          <w:tcPr>
            <w:tcW w:type="dxa" w:w="850"/>
          </w:tcPr>
          <w:p w14:paraId="0C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0D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0E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134"/>
          </w:tcPr>
          <w:p w14:paraId="0F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0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11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type="dxa" w:w="2978"/>
          </w:tcPr>
          <w:p w14:paraId="12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темы“Старшие и мы”</w:t>
            </w:r>
          </w:p>
        </w:tc>
        <w:tc>
          <w:tcPr>
            <w:tcW w:type="dxa" w:w="850"/>
          </w:tcPr>
          <w:p w14:paraId="13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14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15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16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7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18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type="dxa" w:w="2978"/>
          </w:tcPr>
          <w:p w14:paraId="19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</w:rPr>
              <w:t>Контрольная работа №3</w:t>
            </w:r>
            <w:r>
              <w:rPr>
                <w:rFonts w:ascii="Times New Roman" w:hAnsi="Times New Roman"/>
              </w:rPr>
              <w:t xml:space="preserve"> “Старшие и мы.”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type="dxa" w:w="850"/>
          </w:tcPr>
          <w:p w14:paraId="1A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1B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59"/>
          </w:tcPr>
          <w:p w14:paraId="1C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1D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1E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1F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type="dxa" w:w="2978"/>
          </w:tcPr>
          <w:p w14:paraId="20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Работа над ошибками</w:t>
            </w:r>
          </w:p>
        </w:tc>
        <w:tc>
          <w:tcPr>
            <w:tcW w:type="dxa" w:w="850"/>
          </w:tcPr>
          <w:p w14:paraId="21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2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23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4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5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26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type="dxa" w:w="2978"/>
          </w:tcPr>
          <w:p w14:paraId="27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</w:rPr>
              <w:t>Мы живем в Татарстане</w:t>
            </w:r>
            <w:r>
              <w:rPr>
                <w:rFonts w:ascii="Times New Roman" w:hAnsi="Times New Roman"/>
                <w:b w:val="1"/>
                <w:color w:val="000000"/>
              </w:rPr>
              <w:t xml:space="preserve"> (24 ч.)</w:t>
            </w:r>
          </w:p>
          <w:p w14:paraId="28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Лексический материал  по теме “Моя родина – Татарстан”. </w:t>
            </w:r>
          </w:p>
        </w:tc>
        <w:tc>
          <w:tcPr>
            <w:tcW w:type="dxa" w:w="850"/>
          </w:tcPr>
          <w:p w14:paraId="29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2A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2B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2C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2D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2E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type="dxa" w:w="2978"/>
          </w:tcPr>
          <w:p w14:paraId="2F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Текст “Почему Родина так дорога?”</w:t>
            </w:r>
          </w:p>
        </w:tc>
        <w:tc>
          <w:tcPr>
            <w:tcW w:type="dxa" w:w="850"/>
          </w:tcPr>
          <w:p w14:paraId="30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1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2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3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34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35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type="dxa" w:w="2978"/>
          </w:tcPr>
          <w:p w14:paraId="36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текстом “Почему Родина так дорога?” </w:t>
            </w:r>
          </w:p>
        </w:tc>
        <w:tc>
          <w:tcPr>
            <w:tcW w:type="dxa" w:w="850"/>
          </w:tcPr>
          <w:p w14:paraId="37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8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39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3A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3B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3C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type="dxa" w:w="2978"/>
          </w:tcPr>
          <w:p w14:paraId="3D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Географическое расположение, климатТатарстана. </w:t>
            </w:r>
          </w:p>
        </w:tc>
        <w:tc>
          <w:tcPr>
            <w:tcW w:type="dxa" w:w="850"/>
          </w:tcPr>
          <w:p w14:paraId="3E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3F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0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1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2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3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type="dxa" w:w="2978"/>
          </w:tcPr>
          <w:p w14:paraId="44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Природа Татарстана. Повторение форм выражения желания</w:t>
            </w:r>
          </w:p>
        </w:tc>
        <w:tc>
          <w:tcPr>
            <w:tcW w:type="dxa" w:w="850"/>
          </w:tcPr>
          <w:p w14:paraId="45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6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7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8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49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4A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type="dxa" w:w="2978"/>
          </w:tcPr>
          <w:p w14:paraId="4B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Природные богатства Татарстана</w:t>
            </w:r>
          </w:p>
        </w:tc>
        <w:tc>
          <w:tcPr>
            <w:tcW w:type="dxa" w:w="850"/>
          </w:tcPr>
          <w:p w14:paraId="4C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4D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4E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4F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0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1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type="dxa" w:w="2978"/>
          </w:tcPr>
          <w:p w14:paraId="52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Животные и птицы.</w:t>
            </w:r>
          </w:p>
        </w:tc>
        <w:tc>
          <w:tcPr>
            <w:tcW w:type="dxa" w:w="850"/>
          </w:tcPr>
          <w:p w14:paraId="53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54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55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6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7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8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type="dxa" w:w="2978"/>
          </w:tcPr>
          <w:p w14:paraId="59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Зеленая аптека</w:t>
            </w:r>
          </w:p>
        </w:tc>
        <w:tc>
          <w:tcPr>
            <w:tcW w:type="dxa" w:w="850"/>
          </w:tcPr>
          <w:p w14:paraId="5A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5B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5C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5D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5E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5F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type="dxa" w:w="2978"/>
          </w:tcPr>
          <w:p w14:paraId="60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Бережное отношение к природе.</w:t>
            </w:r>
          </w:p>
        </w:tc>
        <w:tc>
          <w:tcPr>
            <w:tcW w:type="dxa" w:w="850"/>
          </w:tcPr>
          <w:p w14:paraId="61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2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3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64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5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66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type="dxa" w:w="2978"/>
          </w:tcPr>
          <w:p w14:paraId="67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Мой родной край. Форма выражения цели.</w:t>
            </w:r>
          </w:p>
        </w:tc>
        <w:tc>
          <w:tcPr>
            <w:tcW w:type="dxa" w:w="850"/>
          </w:tcPr>
          <w:p w14:paraId="68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69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6A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6B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6C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6D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type="dxa" w:w="2978"/>
          </w:tcPr>
          <w:p w14:paraId="6E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Моя малая родина.  Форма выражения цели.  </w:t>
            </w:r>
          </w:p>
        </w:tc>
        <w:tc>
          <w:tcPr>
            <w:tcW w:type="dxa" w:w="850"/>
          </w:tcPr>
          <w:p w14:paraId="6F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0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1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72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3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74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type="dxa" w:w="2978"/>
          </w:tcPr>
          <w:p w14:paraId="750A0000">
            <w:pPr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</w:rPr>
              <w:t>Р.Р Моя малая родина.</w:t>
            </w:r>
          </w:p>
        </w:tc>
        <w:tc>
          <w:tcPr>
            <w:tcW w:type="dxa" w:w="850"/>
          </w:tcPr>
          <w:p w14:paraId="76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7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8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1</w:t>
            </w:r>
          </w:p>
        </w:tc>
        <w:tc>
          <w:tcPr>
            <w:tcW w:type="dxa" w:w="1134"/>
          </w:tcPr>
          <w:p w14:paraId="79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7A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7B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type="dxa" w:w="2978"/>
          </w:tcPr>
          <w:p w14:paraId="7C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Казань – столица Татарстана</w:t>
            </w:r>
          </w:p>
        </w:tc>
        <w:tc>
          <w:tcPr>
            <w:tcW w:type="dxa" w:w="850"/>
          </w:tcPr>
          <w:p w14:paraId="7D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7E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7F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0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1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2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type="dxa" w:w="2978"/>
          </w:tcPr>
          <w:p w14:paraId="83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Путешествие по Татарстану. </w:t>
            </w:r>
          </w:p>
        </w:tc>
        <w:tc>
          <w:tcPr>
            <w:tcW w:type="dxa" w:w="850"/>
          </w:tcPr>
          <w:p w14:paraId="84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5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86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7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8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89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type="dxa" w:w="2978"/>
          </w:tcPr>
          <w:p w14:paraId="8A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Исторические и памятные места.</w:t>
            </w:r>
          </w:p>
        </w:tc>
        <w:tc>
          <w:tcPr>
            <w:tcW w:type="dxa" w:w="850"/>
          </w:tcPr>
          <w:p w14:paraId="8B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8C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8D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8E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8F0A0000">
            <w:pPr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"https://tripplanet.ru/dostoprimechatelnosti-tatarstana/"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https://tripplanet.ru/dostoprimechatelnosti-tatarstana/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  <w:r>
              <w:rPr>
                <w:rFonts w:ascii="Calibri" w:hAnsi="Calibri"/>
                <w:sz w:val="16"/>
              </w:rPr>
              <w:t xml:space="preserve"> </w:t>
            </w:r>
          </w:p>
        </w:tc>
      </w:tr>
      <w:tr>
        <w:tc>
          <w:tcPr>
            <w:tcW w:type="dxa" w:w="567"/>
          </w:tcPr>
          <w:p w14:paraId="90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type="dxa" w:w="2978"/>
          </w:tcPr>
          <w:p w14:paraId="91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type="dxa" w:w="850"/>
          </w:tcPr>
          <w:p w14:paraId="92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3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4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95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96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97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type="dxa" w:w="2978"/>
          </w:tcPr>
          <w:p w14:paraId="98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Выдающиеся представители татарского народа (писатели и поэты, деятели культуры)</w:t>
            </w:r>
          </w:p>
        </w:tc>
        <w:tc>
          <w:tcPr>
            <w:tcW w:type="dxa" w:w="850"/>
          </w:tcPr>
          <w:p w14:paraId="99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9A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9B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9C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9D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9E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type="dxa" w:w="2978"/>
          </w:tcPr>
          <w:p w14:paraId="9F0A00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Моя республика.</w:t>
            </w:r>
          </w:p>
        </w:tc>
        <w:tc>
          <w:tcPr>
            <w:tcW w:type="dxa" w:w="850"/>
          </w:tcPr>
          <w:p w14:paraId="A0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1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A2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3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4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5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type="dxa" w:w="2978"/>
          </w:tcPr>
          <w:p w14:paraId="A6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гордимся своей родиной. Повторение.</w:t>
            </w:r>
          </w:p>
        </w:tc>
        <w:tc>
          <w:tcPr>
            <w:tcW w:type="dxa" w:w="850"/>
          </w:tcPr>
          <w:p w14:paraId="A7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8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A9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AA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AB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AC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type="dxa" w:w="2978"/>
          </w:tcPr>
          <w:p w14:paraId="AD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Контрольная работа №4</w:t>
            </w:r>
          </w:p>
        </w:tc>
        <w:tc>
          <w:tcPr>
            <w:tcW w:type="dxa" w:w="850"/>
          </w:tcPr>
          <w:p w14:paraId="AE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AF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59"/>
          </w:tcPr>
          <w:p w14:paraId="B0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1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2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3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2978"/>
          </w:tcPr>
          <w:p w14:paraId="B4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type="dxa" w:w="850"/>
          </w:tcPr>
          <w:p w14:paraId="B5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B6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B7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8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B9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BA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type="dxa" w:w="2978"/>
          </w:tcPr>
          <w:p w14:paraId="BB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изученного. Выполнение упражнений</w:t>
            </w:r>
          </w:p>
        </w:tc>
        <w:tc>
          <w:tcPr>
            <w:tcW w:type="dxa" w:w="850"/>
          </w:tcPr>
          <w:p w14:paraId="BC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BD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BE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BF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C0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  <w:tr>
        <w:tc>
          <w:tcPr>
            <w:tcW w:type="dxa" w:w="567"/>
          </w:tcPr>
          <w:p w14:paraId="C1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type="dxa" w:w="2978"/>
          </w:tcPr>
          <w:p w14:paraId="C2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</w:t>
            </w:r>
            <w:r>
              <w:rPr>
                <w:rFonts w:ascii="Times New Roman" w:hAnsi="Times New Roman"/>
              </w:rPr>
              <w:t>щее</w:t>
            </w:r>
            <w:r>
              <w:rPr>
                <w:rFonts w:ascii="Times New Roman" w:hAnsi="Times New Roman"/>
              </w:rPr>
              <w:t xml:space="preserve"> повторение изученного. Подведение итогов. </w:t>
            </w:r>
          </w:p>
        </w:tc>
        <w:tc>
          <w:tcPr>
            <w:tcW w:type="dxa" w:w="850"/>
          </w:tcPr>
          <w:p w14:paraId="C30A000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76"/>
          </w:tcPr>
          <w:p w14:paraId="C40A0000">
            <w:pPr>
              <w:rPr>
                <w:rFonts w:ascii="Times New Roman" w:hAnsi="Times New Roman"/>
              </w:rPr>
            </w:pPr>
          </w:p>
        </w:tc>
        <w:tc>
          <w:tcPr>
            <w:tcW w:type="dxa" w:w="1559"/>
          </w:tcPr>
          <w:p w14:paraId="C5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34"/>
          </w:tcPr>
          <w:p w14:paraId="C6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2410"/>
          </w:tcPr>
          <w:p w14:paraId="C70A000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begin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instrText>HYPERLINK "http://tatarschool.ru/tatar-tele/tatar-tele-7"</w:instrTex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separate"/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t>http://tatarschool.ru/tatar-tele/tatar-tele-7</w:t>
            </w:r>
            <w:r>
              <w:rPr>
                <w:rFonts w:ascii="Calibri" w:hAnsi="Calibri"/>
                <w:color w:val="0563C1"/>
                <w:sz w:val="16"/>
                <w:u w:val="single"/>
              </w:rPr>
              <w:fldChar w:fldCharType="end"/>
            </w:r>
          </w:p>
        </w:tc>
      </w:tr>
    </w:tbl>
    <w:p w14:paraId="C80A0000">
      <w:pPr>
        <w:rPr>
          <w:rFonts w:ascii="Calibri" w:hAnsi="Calibri"/>
        </w:rPr>
      </w:pPr>
    </w:p>
    <w:p w14:paraId="C90A0000">
      <w:pPr>
        <w:spacing w:afterAutospacing="on" w:beforeAutospacing="on" w:line="240" w:lineRule="auto"/>
        <w:ind/>
        <w:outlineLvl w:val="1"/>
        <w:rPr>
          <w:rFonts w:ascii="Times New Roman" w:hAnsi="Times New Roman"/>
          <w:b w:val="1"/>
          <w:color w:val="000000"/>
          <w:sz w:val="32"/>
        </w:rPr>
      </w:pPr>
      <w:r>
        <w:rPr>
          <w:rFonts w:ascii="Times New Roman" w:hAnsi="Times New Roman"/>
          <w:b w:val="1"/>
          <w:sz w:val="28"/>
        </w:rPr>
        <w:t xml:space="preserve">Календарно-тематическое планирование  </w:t>
      </w:r>
      <w:r>
        <w:rPr>
          <w:rFonts w:ascii="Times New Roman" w:hAnsi="Times New Roman"/>
          <w:b w:val="1"/>
          <w:color w:val="000000"/>
          <w:sz w:val="32"/>
        </w:rPr>
        <w:t>по учебному предмету «Государственный (татарский) язык Республики Татарстан»</w:t>
      </w:r>
    </w:p>
    <w:p w14:paraId="CA0A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8 класс</w:t>
      </w:r>
    </w:p>
    <w:tbl>
      <w:tblPr>
        <w:tblStyle w:val="Style_21"/>
        <w:tblInd w:type="dxa" w:w="-856"/>
      </w:tblPr>
      <w:tblGrid>
        <w:gridCol w:w="567"/>
        <w:gridCol w:w="3663"/>
        <w:gridCol w:w="784"/>
        <w:gridCol w:w="3665"/>
        <w:gridCol w:w="1000"/>
        <w:gridCol w:w="805"/>
      </w:tblGrid>
      <w:tr>
        <w:tc>
          <w:tcPr>
            <w:tcW w:type="dxa" w:w="567"/>
          </w:tcPr>
          <w:p w14:paraId="CB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3663"/>
          </w:tcPr>
          <w:p w14:paraId="CC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Изучаемый раздел, тема урока</w:t>
            </w:r>
          </w:p>
        </w:tc>
        <w:tc>
          <w:tcPr>
            <w:tcW w:type="dxa" w:w="784"/>
          </w:tcPr>
          <w:p w14:paraId="CD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  <w:p w14:paraId="CE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часов</w:t>
            </w:r>
          </w:p>
        </w:tc>
        <w:tc>
          <w:tcPr>
            <w:tcW w:type="dxa" w:w="3665"/>
          </w:tcPr>
          <w:p w14:paraId="CF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Электронные</w:t>
            </w:r>
          </w:p>
          <w:p w14:paraId="D0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(цифровые) </w:t>
            </w:r>
          </w:p>
          <w:p w14:paraId="D1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Образовательные ресурсы</w:t>
            </w:r>
          </w:p>
        </w:tc>
        <w:tc>
          <w:tcPr>
            <w:tcW w:type="dxa" w:w="1000"/>
          </w:tcPr>
          <w:p w14:paraId="D2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Календ.</w:t>
            </w:r>
          </w:p>
          <w:p w14:paraId="D3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ср. </w:t>
            </w:r>
          </w:p>
          <w:p w14:paraId="D4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План.</w:t>
            </w:r>
          </w:p>
        </w:tc>
        <w:tc>
          <w:tcPr>
            <w:tcW w:type="dxa" w:w="805"/>
          </w:tcPr>
          <w:p w14:paraId="D50A0000">
            <w:pPr>
              <w:rPr>
                <w:rFonts w:ascii="Times New Roman" w:hAnsi="Times New Roman"/>
                <w:b w:val="1"/>
              </w:rPr>
            </w:pPr>
          </w:p>
          <w:p w14:paraId="D60A0000">
            <w:pPr>
              <w:rPr>
                <w:rFonts w:ascii="Times New Roman" w:hAnsi="Times New Roman"/>
                <w:b w:val="1"/>
              </w:rPr>
            </w:pPr>
          </w:p>
          <w:p w14:paraId="D70A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Факт.</w:t>
            </w:r>
          </w:p>
        </w:tc>
      </w:tr>
      <w:tr>
        <w:tc>
          <w:tcPr>
            <w:tcW w:type="dxa" w:w="567"/>
          </w:tcPr>
          <w:p w14:paraId="D8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663"/>
          </w:tcPr>
          <w:p w14:paraId="D9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четверт</w:t>
            </w:r>
            <w:r>
              <w:rPr>
                <w:rFonts w:ascii="Times New Roman" w:hAnsi="Times New Roman"/>
                <w:sz w:val="24"/>
              </w:rPr>
              <w:t>ь</w:t>
            </w:r>
          </w:p>
          <w:p w14:paraId="DA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 1 Мир вокруг меня</w:t>
            </w:r>
          </w:p>
          <w:p w14:paraId="DB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Күп укыган күп белер. </w:t>
            </w:r>
          </w:p>
          <w:p w14:paraId="DC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много читает, тот много знает</w:t>
            </w:r>
          </w:p>
          <w:p w14:paraId="DD0A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(24 часа)</w:t>
            </w:r>
          </w:p>
          <w:p w14:paraId="DE0A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84"/>
          </w:tcPr>
          <w:p w14:paraId="DF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3665"/>
          </w:tcPr>
          <w:p w14:paraId="E0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000"/>
          </w:tcPr>
          <w:p w14:paraId="E10A0000">
            <w:pPr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805"/>
          </w:tcPr>
          <w:p w14:paraId="E20A0000">
            <w:pPr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567"/>
          </w:tcPr>
          <w:p w14:paraId="E3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3"/>
          </w:tcPr>
          <w:p w14:paraId="E40A0000">
            <w:pPr>
              <w:rPr>
                <w:rFonts w:ascii="Times New Roman" w:hAnsi="Times New Roman"/>
                <w:color w:val="1A1A1A"/>
                <w:sz w:val="23"/>
              </w:rPr>
            </w:pPr>
            <w:r>
              <w:rPr>
                <w:rFonts w:ascii="Times New Roman" w:hAnsi="Times New Roman"/>
                <w:color w:val="1A1A1A"/>
                <w:sz w:val="23"/>
              </w:rPr>
              <w:t>Яңа уку елы. 1 нче сентябрь бәйрәме.</w:t>
            </w:r>
          </w:p>
          <w:p w14:paraId="E50A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Поздравительное письмо. Котлау хаты.</w:t>
            </w:r>
          </w:p>
        </w:tc>
        <w:tc>
          <w:tcPr>
            <w:tcW w:type="dxa" w:w="784"/>
          </w:tcPr>
          <w:p w14:paraId="E6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  <w:vAlign w:val="center"/>
          </w:tcPr>
          <w:p w14:paraId="E7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80A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9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A0A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B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C0A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D0A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E0A0000">
            <w:pPr>
              <w:spacing w:afterAutospacing="on" w:beforeAutospacing="on"/>
              <w:ind/>
              <w:jc w:val="center"/>
              <w:rPr>
                <w:color w:val="0000FF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F0A0000">
            <w:pPr>
              <w:spacing w:afterAutospacing="on" w:beforeAutospacing="on"/>
              <w:ind/>
              <w:jc w:val="center"/>
              <w:rPr>
                <w:color w:val="0000FF"/>
                <w:u w:val="single"/>
              </w:rPr>
            </w:pPr>
          </w:p>
        </w:tc>
        <w:tc>
          <w:tcPr>
            <w:tcW w:type="dxa" w:w="1000"/>
          </w:tcPr>
          <w:p w14:paraId="F00A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10A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2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663"/>
          </w:tcPr>
          <w:p w14:paraId="F30A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существительное. Склонение имен существительных с аффиксами принадлежности.</w:t>
            </w:r>
          </w:p>
          <w:p w14:paraId="F40A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Исем. Тартымлы исемнең килеш белән төрләнеше.</w:t>
            </w:r>
          </w:p>
        </w:tc>
        <w:tc>
          <w:tcPr>
            <w:tcW w:type="dxa" w:w="784"/>
          </w:tcPr>
          <w:p w14:paraId="F5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F6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70A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8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90A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A0A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B0A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C0A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FD0A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FE0A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F0A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0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663"/>
          </w:tcPr>
          <w:p w14:paraId="010B0000">
            <w:pPr>
              <w:ind w:right="-57"/>
              <w:rPr>
                <w:rFonts w:ascii="Times New Roman" w:hAnsi="Times New Roman"/>
                <w:i w:val="1"/>
                <w:color w:val="1A1A1A"/>
                <w:sz w:val="23"/>
                <w:highlight w:val="white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  <w:highlight w:val="white"/>
              </w:rPr>
              <w:t>Р.В</w:t>
            </w:r>
            <w:r>
              <w:rPr>
                <w:rFonts w:ascii="Times New Roman" w:hAnsi="Times New Roman"/>
                <w:i w:val="1"/>
                <w:color w:val="1A1A1A"/>
                <w:sz w:val="23"/>
                <w:highlight w:val="white"/>
              </w:rPr>
              <w:t>әлиева . Стихотворение “Мәктәбем”</w:t>
            </w:r>
          </w:p>
          <w:p w14:paraId="020B0000">
            <w:pPr>
              <w:ind w:right="-57"/>
              <w:rPr>
                <w:rFonts w:ascii="Times New Roman" w:hAnsi="Times New Roman"/>
                <w:i w:val="1"/>
                <w:color w:val="1A1A1A"/>
                <w:sz w:val="23"/>
                <w:highlight w:val="white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  <w:highlight w:val="white"/>
              </w:rPr>
              <w:t>Р.В</w:t>
            </w:r>
            <w:r>
              <w:rPr>
                <w:rFonts w:ascii="Times New Roman" w:hAnsi="Times New Roman"/>
                <w:i w:val="1"/>
                <w:color w:val="1A1A1A"/>
                <w:sz w:val="23"/>
                <w:highlight w:val="white"/>
              </w:rPr>
              <w:t>әлиева “Мәктәбем” шигыре</w:t>
            </w:r>
          </w:p>
        </w:tc>
        <w:tc>
          <w:tcPr>
            <w:tcW w:type="dxa" w:w="784"/>
          </w:tcPr>
          <w:p w14:paraId="03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4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5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6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7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9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A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B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0C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D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E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3663"/>
          </w:tcPr>
          <w:p w14:paraId="0F0B0000">
            <w:pPr>
              <w:rPr>
                <w:rFonts w:ascii="Times New Roman" w:hAnsi="Times New Roman"/>
                <w:color w:val="1A1A1A"/>
                <w:sz w:val="23"/>
              </w:rPr>
            </w:pPr>
            <w:r>
              <w:rPr>
                <w:rFonts w:ascii="Times New Roman" w:hAnsi="Times New Roman"/>
                <w:color w:val="1A1A1A"/>
                <w:sz w:val="23"/>
              </w:rPr>
              <w:t>Работа над текстом «Беренче сентябрь-м</w:t>
            </w:r>
            <w:r>
              <w:rPr>
                <w:rFonts w:ascii="Times New Roman" w:hAnsi="Times New Roman"/>
                <w:color w:val="1A1A1A"/>
                <w:sz w:val="23"/>
              </w:rPr>
              <w:t>әктәптә иң күңелле көн” .</w:t>
            </w:r>
          </w:p>
          <w:p w14:paraId="100B0000">
            <w:pPr>
              <w:rPr>
                <w:rFonts w:ascii="Times New Roman" w:hAnsi="Times New Roman"/>
                <w:color w:val="1A1A1A"/>
                <w:sz w:val="23"/>
              </w:rPr>
            </w:pPr>
            <w:r>
              <w:rPr>
                <w:rFonts w:ascii="Times New Roman" w:hAnsi="Times New Roman"/>
              </w:rPr>
              <w:t>Повторение самостоятельных частей речи.Мөстәкыйль сүз төркемнәрен кабатлау.</w:t>
            </w:r>
          </w:p>
          <w:p w14:paraId="110B0000">
            <w:pPr>
              <w:rPr>
                <w:rFonts w:ascii="Times New Roman" w:hAnsi="Times New Roman"/>
                <w:color w:val="1A1A1A"/>
                <w:sz w:val="23"/>
              </w:rPr>
            </w:pPr>
            <w:r>
              <w:rPr>
                <w:rFonts w:ascii="Times New Roman" w:hAnsi="Times New Roman"/>
                <w:color w:val="1A1A1A"/>
                <w:sz w:val="23"/>
              </w:rPr>
              <w:t>«Беренче сентябрь-м</w:t>
            </w:r>
            <w:r>
              <w:rPr>
                <w:rFonts w:ascii="Times New Roman" w:hAnsi="Times New Roman"/>
                <w:color w:val="1A1A1A"/>
                <w:sz w:val="23"/>
              </w:rPr>
              <w:t>әктәптә иң күңелле көн” тексты.</w:t>
            </w:r>
          </w:p>
        </w:tc>
        <w:tc>
          <w:tcPr>
            <w:tcW w:type="dxa" w:w="784"/>
          </w:tcPr>
          <w:p w14:paraId="12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3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4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5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6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7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8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9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A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1B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C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1D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663"/>
          </w:tcPr>
          <w:p w14:paraId="1E0B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Временные формы глагола.</w:t>
            </w:r>
          </w:p>
          <w:p w14:paraId="1F0B0000">
            <w:pPr>
              <w:rPr>
                <w:rFonts w:ascii="Times New Roman" w:hAnsi="Times New Roman"/>
                <w:color w:val="1A1A1A"/>
                <w:sz w:val="23"/>
              </w:rPr>
            </w:pPr>
            <w:r>
              <w:rPr>
                <w:rFonts w:ascii="Times New Roman" w:hAnsi="Times New Roman"/>
                <w:sz w:val="24"/>
              </w:rPr>
              <w:t xml:space="preserve">Хикәя фигыльнең заман формалары. </w:t>
            </w:r>
          </w:p>
        </w:tc>
        <w:tc>
          <w:tcPr>
            <w:tcW w:type="dxa" w:w="784"/>
          </w:tcPr>
          <w:p w14:paraId="20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1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22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23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24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25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26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27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8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29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A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B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3663"/>
          </w:tcPr>
          <w:p w14:paraId="2C0B0000">
            <w:pPr>
              <w:ind w:right="-57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Ш.Галиев . Стихотворение «Безнең йорт малайлары».</w:t>
            </w:r>
          </w:p>
          <w:p w14:paraId="2D0B0000">
            <w:pPr>
              <w:ind w:right="-57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 xml:space="preserve">Ш.Галиев «Безнең йорт малайлары». </w:t>
            </w:r>
          </w:p>
        </w:tc>
        <w:tc>
          <w:tcPr>
            <w:tcW w:type="dxa" w:w="784"/>
          </w:tcPr>
          <w:p w14:paraId="2E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F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0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1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2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3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4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5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36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37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8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9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3663"/>
          </w:tcPr>
          <w:p w14:paraId="3A0B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Определенное и неопределенное прошедшее время глагола. </w:t>
            </w:r>
          </w:p>
          <w:p w14:paraId="3B0B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Билгеле һәм билгесез үткән заман хикәя фигыль, зат-сан белән төрләнеше.</w:t>
            </w:r>
          </w:p>
        </w:tc>
        <w:tc>
          <w:tcPr>
            <w:tcW w:type="dxa" w:w="784"/>
          </w:tcPr>
          <w:p w14:paraId="3C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3D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E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F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0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1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2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3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44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45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6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7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3663"/>
          </w:tcPr>
          <w:p w14:paraId="480B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Определенное и неопределенное прошедшее время глагола. </w:t>
            </w:r>
          </w:p>
          <w:p w14:paraId="49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Билгеле һәм билгесез үткән заман хикәя фигыль, зат-сан белән төрләнеше.</w:t>
            </w:r>
          </w:p>
        </w:tc>
        <w:tc>
          <w:tcPr>
            <w:tcW w:type="dxa" w:w="784"/>
          </w:tcPr>
          <w:p w14:paraId="4A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4B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C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D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E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F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0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1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52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53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4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5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3663"/>
          </w:tcPr>
          <w:p w14:paraId="560B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Рр Правила отличной учебы</w:t>
            </w:r>
          </w:p>
          <w:p w14:paraId="570B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БСҮ Яхшы</w:t>
            </w:r>
          </w:p>
          <w:p w14:paraId="580B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уку кагыйдәләре.</w:t>
            </w:r>
          </w:p>
        </w:tc>
        <w:tc>
          <w:tcPr>
            <w:tcW w:type="dxa" w:w="784"/>
          </w:tcPr>
          <w:p w14:paraId="59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5A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B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C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D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E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F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0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61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62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3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4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3663"/>
          </w:tcPr>
          <w:p w14:paraId="650B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Определенное и неопределенное будущее время.</w:t>
            </w:r>
          </w:p>
          <w:p w14:paraId="66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Билгеле һәм билгесез киләчәк заман хикәя фигыль, зат-сан белән төрләнеше.</w:t>
            </w:r>
          </w:p>
        </w:tc>
        <w:tc>
          <w:tcPr>
            <w:tcW w:type="dxa" w:w="784"/>
          </w:tcPr>
          <w:p w14:paraId="67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6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9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A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B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C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D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E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6F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70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1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72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3663"/>
          </w:tcPr>
          <w:p w14:paraId="730B0000">
            <w:pPr>
              <w:ind w:right="-57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Испоьзование в речи настоящее, прошедшее и будущее время глаголов.</w:t>
            </w:r>
          </w:p>
          <w:p w14:paraId="74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Хикәя фигыльнең заман формаларын (хәзерге, үткән, киләчәк) сөйләмдә куллануны ныгыту.</w:t>
            </w:r>
          </w:p>
        </w:tc>
        <w:tc>
          <w:tcPr>
            <w:tcW w:type="dxa" w:w="784"/>
          </w:tcPr>
          <w:p w14:paraId="75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76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7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9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A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B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C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7D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7E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F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80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3663"/>
          </w:tcPr>
          <w:p w14:paraId="810B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Аудирование. </w:t>
            </w:r>
          </w:p>
          <w:p w14:paraId="82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  <w:sz w:val="24"/>
              </w:rPr>
              <w:t>Тыңлап аңлау.  “Надан турында әкият”.</w:t>
            </w:r>
          </w:p>
        </w:tc>
        <w:tc>
          <w:tcPr>
            <w:tcW w:type="dxa" w:w="784"/>
          </w:tcPr>
          <w:p w14:paraId="83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4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5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6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7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9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A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8B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8C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8D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8E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3663"/>
          </w:tcPr>
          <w:p w14:paraId="8F0B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Деепричастие. 1-2 типы деепричастия.</w:t>
            </w:r>
          </w:p>
          <w:p w14:paraId="90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Хәл фигыль турында төшенчә. Хәл фигыльнең 1-2нче төре.</w:t>
            </w:r>
          </w:p>
        </w:tc>
        <w:tc>
          <w:tcPr>
            <w:tcW w:type="dxa" w:w="784"/>
          </w:tcPr>
          <w:p w14:paraId="91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92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3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4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5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6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7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8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99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9A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9B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9C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3663"/>
          </w:tcPr>
          <w:p w14:paraId="9D0B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Деепричастие. 3-4 типы деепричастия.</w:t>
            </w:r>
          </w:p>
          <w:p w14:paraId="9E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Хәл фигыль турында төшенчә. Хәл фигыльнең 3-4енче төре.</w:t>
            </w:r>
          </w:p>
        </w:tc>
        <w:tc>
          <w:tcPr>
            <w:tcW w:type="dxa" w:w="784"/>
          </w:tcPr>
          <w:p w14:paraId="9F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A0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1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2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3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4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5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6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A7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A8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A9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AA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3663"/>
          </w:tcPr>
          <w:p w14:paraId="AB0B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Рассказ В.Нуриев “Өлгерәм әле...” (1 бүлек)</w:t>
            </w:r>
          </w:p>
          <w:p w14:paraId="AC0B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В.Нуриев “Өлгерәм әле...” тексты (1 часть)</w:t>
            </w:r>
          </w:p>
        </w:tc>
        <w:tc>
          <w:tcPr>
            <w:tcW w:type="dxa" w:w="784"/>
          </w:tcPr>
          <w:p w14:paraId="AD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AE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F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0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1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2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3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4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5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B6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B7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B8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3663"/>
          </w:tcPr>
          <w:p w14:paraId="B90B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Условное наклонение глагола.Спряжение глаголов условного наклонения.</w:t>
            </w:r>
          </w:p>
          <w:p w14:paraId="BA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Шарт фигыль. Шарт фигыльнең зат-сан белән төрләнеше.</w:t>
            </w:r>
          </w:p>
        </w:tc>
        <w:tc>
          <w:tcPr>
            <w:tcW w:type="dxa" w:w="784"/>
          </w:tcPr>
          <w:p w14:paraId="BB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BC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D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E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F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0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1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2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C3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C4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5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C6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3663"/>
          </w:tcPr>
          <w:p w14:paraId="C70B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Условное наклонение глагола.Спряжение глаголов условного наклонения.</w:t>
            </w:r>
          </w:p>
          <w:p w14:paraId="C8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Шарт фигыль. Шарт фигыльнең зат-сан белән төрләнеше.</w:t>
            </w:r>
          </w:p>
        </w:tc>
        <w:tc>
          <w:tcPr>
            <w:tcW w:type="dxa" w:w="784"/>
          </w:tcPr>
          <w:p w14:paraId="C9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CA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B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C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D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E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F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0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1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D2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D3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D4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3663"/>
          </w:tcPr>
          <w:p w14:paraId="D50B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Конструкция инфинитив +кирә</w:t>
            </w:r>
            <w:r>
              <w:rPr>
                <w:rFonts w:ascii="Times New Roman" w:hAnsi="Times New Roman"/>
                <w:sz w:val="24"/>
              </w:rPr>
              <w:t>к.</w:t>
            </w:r>
          </w:p>
          <w:p w14:paraId="D6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Инфинитив + кирәк (тиеш, ярый, 1мөмкин)  төзелмәсе.</w:t>
            </w:r>
          </w:p>
        </w:tc>
        <w:tc>
          <w:tcPr>
            <w:tcW w:type="dxa" w:w="784"/>
          </w:tcPr>
          <w:p w14:paraId="D7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D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9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A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B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C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D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E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F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E0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E1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E2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3663"/>
          </w:tcPr>
          <w:p w14:paraId="E30B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Рассказ В.Нуриев “Өлгерәм әле...” (2 бүлек)</w:t>
            </w:r>
          </w:p>
          <w:p w14:paraId="E4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В.Нуриев “Өлгерәм әле..” тексты (2 част</w:t>
            </w:r>
            <w:r>
              <w:rPr>
                <w:rFonts w:ascii="Times New Roman" w:hAnsi="Times New Roman"/>
                <w:i w:val="1"/>
              </w:rPr>
              <w:t>ь)</w:t>
            </w:r>
          </w:p>
        </w:tc>
        <w:tc>
          <w:tcPr>
            <w:tcW w:type="dxa" w:w="784"/>
          </w:tcPr>
          <w:p w14:paraId="E5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6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7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9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A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B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C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D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EE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EF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0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3663"/>
          </w:tcPr>
          <w:p w14:paraId="F10B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навыков общения через ситуативные упражнения.</w:t>
            </w:r>
          </w:p>
          <w:p w14:paraId="F2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F3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F4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5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6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70B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80B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90B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A0B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FB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FC0B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D0B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E0B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3663"/>
          </w:tcPr>
          <w:p w14:paraId="FF0B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Монолог. ”Я – хороший ученик".</w:t>
            </w:r>
          </w:p>
          <w:p w14:paraId="00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Монолог. “Мин – яхшы укучы”.</w:t>
            </w:r>
          </w:p>
        </w:tc>
        <w:tc>
          <w:tcPr>
            <w:tcW w:type="dxa" w:w="784"/>
          </w:tcPr>
          <w:p w14:paraId="0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3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4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5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6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7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8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9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0A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B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C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3663"/>
          </w:tcPr>
          <w:p w14:paraId="0D0C0000">
            <w:pPr>
              <w:ind w:right="-5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Контрольная работа</w:t>
            </w:r>
          </w:p>
          <w:p w14:paraId="0E0C0000">
            <w:pPr>
              <w:ind w:right="-57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</w:rPr>
              <w:t>Контрол</w:t>
            </w:r>
            <w:r>
              <w:rPr>
                <w:rFonts w:ascii="Times New Roman" w:hAnsi="Times New Roman"/>
                <w:b w:val="1"/>
              </w:rPr>
              <w:t>ь</w:t>
            </w:r>
            <w:r>
              <w:rPr>
                <w:rFonts w:ascii="Times New Roman" w:hAnsi="Times New Roman"/>
                <w:b w:val="1"/>
              </w:rPr>
              <w:t xml:space="preserve"> эш</w:t>
            </w:r>
          </w:p>
        </w:tc>
        <w:tc>
          <w:tcPr>
            <w:tcW w:type="dxa" w:w="784"/>
          </w:tcPr>
          <w:p w14:paraId="0F0C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100C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1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2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13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3663"/>
          </w:tcPr>
          <w:p w14:paraId="140C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Р.Вәлиева. Стихотворение“Барый телевизор карый”</w:t>
            </w:r>
          </w:p>
          <w:p w14:paraId="15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 w:val="1"/>
              </w:rPr>
              <w:t>Р.Вәлиева “Барый телевизор карый”</w:t>
            </w:r>
          </w:p>
        </w:tc>
        <w:tc>
          <w:tcPr>
            <w:tcW w:type="dxa" w:w="784"/>
          </w:tcPr>
          <w:p w14:paraId="16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7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8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9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A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B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C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1D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E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1F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0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3663"/>
          </w:tcPr>
          <w:p w14:paraId="220C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Повторение.</w:t>
            </w:r>
          </w:p>
          <w:p w14:paraId="230C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Кабатлау  дәресе</w:t>
            </w:r>
          </w:p>
        </w:tc>
        <w:tc>
          <w:tcPr>
            <w:tcW w:type="dxa" w:w="784"/>
          </w:tcPr>
          <w:p w14:paraId="24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50C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26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7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80C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3"/>
          </w:tcPr>
          <w:p w14:paraId="290C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 четверть</w:t>
            </w:r>
          </w:p>
          <w:p w14:paraId="2A0C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Раздел 2 Мир моего я.</w:t>
            </w:r>
          </w:p>
          <w:p w14:paraId="2B0C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Мир моих увлечений.</w:t>
            </w:r>
          </w:p>
          <w:p w14:paraId="2C0C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Я и мои сверстники.</w:t>
            </w:r>
          </w:p>
          <w:p w14:paraId="2D0C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Мин һәм минем яшьтәшләрем </w:t>
            </w:r>
          </w:p>
          <w:p w14:paraId="2E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  <w:sz w:val="28"/>
              </w:rPr>
              <w:t>(26 часов.)</w:t>
            </w:r>
          </w:p>
        </w:tc>
        <w:tc>
          <w:tcPr>
            <w:tcW w:type="dxa" w:w="784"/>
          </w:tcPr>
          <w:p w14:paraId="2F0C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300C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1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2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3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3663"/>
          </w:tcPr>
          <w:p w14:paraId="34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прилагательное.Образование и написание.</w:t>
            </w:r>
          </w:p>
          <w:p w14:paraId="35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Сыйфат. Сыйфатларның ясалышы һәм язылышы.</w:t>
            </w:r>
          </w:p>
        </w:tc>
        <w:tc>
          <w:tcPr>
            <w:tcW w:type="dxa" w:w="784"/>
          </w:tcPr>
          <w:p w14:paraId="36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37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8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9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A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B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C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3D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3E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3F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0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3663"/>
          </w:tcPr>
          <w:p w14:paraId="420C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прилагательные, выражающие внешность и характер человека.</w:t>
            </w:r>
          </w:p>
          <w:p w14:paraId="43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Кешенең тышкы кыяфәтен һәм характерын белдерүче сыйфатлар.</w:t>
            </w:r>
          </w:p>
        </w:tc>
        <w:tc>
          <w:tcPr>
            <w:tcW w:type="dxa" w:w="784"/>
          </w:tcPr>
          <w:p w14:paraId="44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45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6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7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8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9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A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4B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4C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4D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E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F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3663"/>
          </w:tcPr>
          <w:p w14:paraId="500C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Работа над текстом “Секреты общения”</w:t>
            </w:r>
          </w:p>
          <w:p w14:paraId="510C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</w:rPr>
              <w:t>“Аралашу серләре” тексты өстендә эш</w:t>
            </w:r>
          </w:p>
        </w:tc>
        <w:tc>
          <w:tcPr>
            <w:tcW w:type="dxa" w:w="784"/>
          </w:tcPr>
          <w:p w14:paraId="52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530C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54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5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6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3663"/>
          </w:tcPr>
          <w:p w14:paraId="57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Вводные слова. Использование вводных слов в речи.</w:t>
            </w:r>
          </w:p>
          <w:p w14:paraId="58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Кереш сүзләр. Кереш сүзләрнең сөйләмдә кулланылышы.</w:t>
            </w:r>
          </w:p>
        </w:tc>
        <w:tc>
          <w:tcPr>
            <w:tcW w:type="dxa" w:w="784"/>
          </w:tcPr>
          <w:p w14:paraId="59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5A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B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C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D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5F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60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6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62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3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4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3663"/>
          </w:tcPr>
          <w:p w14:paraId="650C0000">
            <w:pPr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лексике и лексикологии. Работа с толковым словарем.</w:t>
            </w:r>
          </w:p>
          <w:p w14:paraId="66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Лексика һәм лексикология турында төшенчә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Аңлатмалы сүзлек белән эш.</w:t>
            </w:r>
          </w:p>
        </w:tc>
        <w:tc>
          <w:tcPr>
            <w:tcW w:type="dxa" w:w="784"/>
          </w:tcPr>
          <w:p w14:paraId="67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680C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690C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 xml:space="preserve">Национальная библиотека РТ 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"http://kitaphane.tatar.ru/"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kitaphane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</w:rPr>
              <w:fldChar w:fldCharType="end"/>
            </w:r>
          </w:p>
          <w:p w14:paraId="6A0C0000">
            <w:pPr>
              <w:rPr>
                <w:rFonts w:ascii="Times New Roman" w:hAnsi="Times New Roman"/>
              </w:rPr>
            </w:pPr>
            <w:r>
              <w:rPr>
                <w:color w:val="000000"/>
              </w:rPr>
              <w:t>Татары – Татарский Всемирный Сервер Татарлар.ру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"http://www.tatarlar.ru/"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tatarlar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</w:rPr>
              <w:fldChar w:fldCharType="end"/>
            </w:r>
          </w:p>
        </w:tc>
        <w:tc>
          <w:tcPr>
            <w:tcW w:type="dxa" w:w="1000"/>
          </w:tcPr>
          <w:p w14:paraId="6B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C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D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3663"/>
          </w:tcPr>
          <w:p w14:paraId="6E0C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Рр Правила общения со сверстниками.</w:t>
            </w:r>
          </w:p>
          <w:p w14:paraId="6F0C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БСҮ Яшьтәшләр белән</w:t>
            </w:r>
          </w:p>
          <w:p w14:paraId="700C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аралашу кагыйдәләре турында сөйләшү</w:t>
            </w:r>
          </w:p>
        </w:tc>
        <w:tc>
          <w:tcPr>
            <w:tcW w:type="dxa" w:w="784"/>
          </w:tcPr>
          <w:p w14:paraId="7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7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3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4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5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6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7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78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79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7A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B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7C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3663"/>
          </w:tcPr>
          <w:p w14:paraId="7D0C0000">
            <w:pPr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Словарный состав словаря татарского языка. Общетюркские слова.</w:t>
            </w:r>
          </w:p>
          <w:p w14:paraId="7E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Килеп чыгышы ягыннан татар теленең сүзлек составы. Гомумтөрки сүзләр.</w:t>
            </w:r>
          </w:p>
        </w:tc>
        <w:tc>
          <w:tcPr>
            <w:tcW w:type="dxa" w:w="784"/>
          </w:tcPr>
          <w:p w14:paraId="7F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0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1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3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4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5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6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87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88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89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8A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3663"/>
          </w:tcPr>
          <w:p w14:paraId="8B0C0000">
            <w:pPr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 и интернациональные слова.</w:t>
            </w:r>
          </w:p>
          <w:p w14:paraId="8C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Алынма сүзләр һәм интернациональ сүзләр.</w:t>
            </w:r>
          </w:p>
        </w:tc>
        <w:tc>
          <w:tcPr>
            <w:tcW w:type="dxa" w:w="784"/>
          </w:tcPr>
          <w:p w14:paraId="8D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8F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0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1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3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4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95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96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97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98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3663"/>
          </w:tcPr>
          <w:p w14:paraId="990C0000">
            <w:pPr>
              <w:ind w:right="-57"/>
              <w:rPr>
                <w:rFonts w:ascii="Times New Roman" w:hAnsi="Times New Roman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i w:val="1"/>
                <w:color w:val="000000"/>
                <w:sz w:val="24"/>
              </w:rPr>
              <w:t>Монолог. "Правила этикета".</w:t>
            </w:r>
          </w:p>
          <w:p w14:paraId="9A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Монолог. “Әдәп кагыйдәләре”.</w:t>
            </w:r>
          </w:p>
        </w:tc>
        <w:tc>
          <w:tcPr>
            <w:tcW w:type="dxa" w:w="784"/>
          </w:tcPr>
          <w:p w14:paraId="9B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9C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D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9F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0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1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2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A3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A4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A5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A6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3663"/>
          </w:tcPr>
          <w:p w14:paraId="A70C0000">
            <w:pPr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составления словарей различных типов, их правильное использование.</w:t>
            </w:r>
          </w:p>
          <w:p w14:paraId="A8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Төрле типтагы сүзлекләрнең төзелү принциплары, алардан дөрес файдалану.</w:t>
            </w:r>
          </w:p>
        </w:tc>
        <w:tc>
          <w:tcPr>
            <w:tcW w:type="dxa" w:w="784"/>
          </w:tcPr>
          <w:p w14:paraId="A9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AA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B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C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D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AF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0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B2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B3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B4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3663"/>
          </w:tcPr>
          <w:p w14:paraId="B50C0000">
            <w:pPr>
              <w:ind w:right="-57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действия, его смысл, форма. </w:t>
            </w:r>
          </w:p>
          <w:p w14:paraId="B6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Хаталар өстендә эш. Исем фигыль, аның мәгънәсе, формасы. Исем  фигыльнең тартым, килеш белән төрләнеше.</w:t>
            </w:r>
          </w:p>
        </w:tc>
        <w:tc>
          <w:tcPr>
            <w:tcW w:type="dxa" w:w="784"/>
          </w:tcPr>
          <w:p w14:paraId="B7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B8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9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A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B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C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D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BE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F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C0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1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C2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3663"/>
          </w:tcPr>
          <w:p w14:paraId="C30C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Монолог. Сез яшьтәшләрегез белән ничек аралашасыз?</w:t>
            </w:r>
          </w:p>
        </w:tc>
        <w:tc>
          <w:tcPr>
            <w:tcW w:type="dxa" w:w="784"/>
          </w:tcPr>
          <w:p w14:paraId="C4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C5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6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7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8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9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A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CB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CC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CD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E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CF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type="dxa" w:w="3663"/>
          </w:tcPr>
          <w:p w14:paraId="D00C0000">
            <w:pPr>
              <w:rPr>
                <w:rFonts w:ascii="Times New Roman" w:hAnsi="Times New Roman"/>
                <w:color w:val="1A1A1A"/>
                <w:sz w:val="23"/>
              </w:rPr>
            </w:pPr>
            <w:r>
              <w:rPr>
                <w:rFonts w:ascii="Times New Roman" w:hAnsi="Times New Roman"/>
                <w:color w:val="1A1A1A"/>
                <w:sz w:val="23"/>
              </w:rPr>
              <w:t>“Тәмле сүзләр” куллану.Әхлак кодексы</w:t>
            </w:r>
          </w:p>
        </w:tc>
        <w:tc>
          <w:tcPr>
            <w:tcW w:type="dxa" w:w="784"/>
          </w:tcPr>
          <w:p w14:paraId="D1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D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3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4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5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6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7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D8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9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DA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DB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DC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type="dxa" w:w="3663"/>
          </w:tcPr>
          <w:p w14:paraId="DD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“Җиңәсем килде” текстына лексик-грамматик материал(стр.40-41)</w:t>
            </w:r>
          </w:p>
          <w:p w14:paraId="DE0C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784"/>
          </w:tcPr>
          <w:p w14:paraId="DF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0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1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3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4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5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6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7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E8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E9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EA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type="dxa" w:w="3663"/>
          </w:tcPr>
          <w:p w14:paraId="EB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Причастие. Использование в речи причастий.</w:t>
            </w:r>
          </w:p>
          <w:p w14:paraId="EC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Сыйфат фигыль. </w:t>
            </w:r>
            <w:r>
              <w:rPr>
                <w:rFonts w:ascii="Times New Roman" w:hAnsi="Times New Roman"/>
                <w:sz w:val="24"/>
                <w:u w:val="single"/>
              </w:rPr>
              <w:t>Сыйфат фигыльнең барлыкта һәм юклыкта заман формаларын сөйләмдә куллану.</w:t>
            </w:r>
          </w:p>
        </w:tc>
        <w:tc>
          <w:tcPr>
            <w:tcW w:type="dxa" w:w="784"/>
          </w:tcPr>
          <w:p w14:paraId="ED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EF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0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1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2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30C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40C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F5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F60C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70C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8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type="dxa" w:w="3663"/>
          </w:tcPr>
          <w:p w14:paraId="F90C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Рассказ М.Галиева “Хотел выиграт</w:t>
            </w:r>
            <w:r>
              <w:rPr>
                <w:rFonts w:ascii="Times New Roman" w:hAnsi="Times New Roman"/>
                <w:i w:val="1"/>
                <w:sz w:val="24"/>
              </w:rPr>
              <w:t>ь».</w:t>
            </w:r>
          </w:p>
          <w:p w14:paraId="FA0C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“Җиңәсем килде” хикәясе</w:t>
            </w:r>
          </w:p>
        </w:tc>
        <w:tc>
          <w:tcPr>
            <w:tcW w:type="dxa" w:w="784"/>
          </w:tcPr>
          <w:p w14:paraId="FB0C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FC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Образовательный ресурс </w:t>
            </w:r>
            <w:r>
              <w:rPr>
                <w:rFonts w:ascii="Times New Roman" w:hAnsi="Times New Roman"/>
                <w:sz w:val="20"/>
              </w:rPr>
              <w:t>tatarschool</w:t>
            </w:r>
            <w:r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"http://tatarschool.ru/"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tatarschool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D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русско-татарский словарь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"http://ganiev.org/"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ganiev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org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E0C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Онлайн-школа обучения татарскому языку «Ана теле»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"https://anatele.ef.com/"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anatele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ef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com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FF0C0000">
            <w:pPr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Методическая копилка учителей татарского языка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"https://mon.tatarstan.ru/kopil.htm"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https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mon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tatarstan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kopil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00D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Белем.ру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"http://belem.ru/"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belem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ru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10D0000">
            <w:pPr>
              <w:ind/>
              <w:jc w:val="both"/>
              <w:rPr>
                <w:color w:themeColor="hyperlink" w:val="00000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Татарский образовательный портал Гыйлем.татар 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instrText>HYPERLINK "http://giylem.tatar/"</w:instrTex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http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://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giylem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.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tatar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t>/</w:t>
            </w:r>
            <w:r>
              <w:rPr>
                <w:rFonts w:ascii="Times New Roman" w:hAnsi="Times New Roman"/>
                <w:color w:themeColor="hyperlink" w:val="000000"/>
                <w:sz w:val="20"/>
                <w:u w:val="single"/>
              </w:rPr>
              <w:fldChar w:fldCharType="end"/>
            </w:r>
          </w:p>
          <w:p w14:paraId="020D0000">
            <w:pPr>
              <w:ind/>
              <w:jc w:val="both"/>
              <w:rPr>
                <w:color w:val="0070C0"/>
              </w:rPr>
            </w:pPr>
            <w:r>
              <w:rPr>
                <w:rFonts w:ascii="Times New Roman" w:hAnsi="Times New Roman"/>
                <w:sz w:val="20"/>
              </w:rPr>
              <w:t xml:space="preserve">«Татармультфильм» Анимационная студия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https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3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</w:tc>
        <w:tc>
          <w:tcPr>
            <w:tcW w:type="dxa" w:w="1000"/>
          </w:tcPr>
          <w:p w14:paraId="04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5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6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type="dxa" w:w="3663"/>
          </w:tcPr>
          <w:p w14:paraId="07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навыков общения через ситуативные упражнения.</w:t>
            </w:r>
          </w:p>
          <w:p w14:paraId="08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09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A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B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0C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0D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E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F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type="dxa" w:w="3663"/>
          </w:tcPr>
          <w:p w14:paraId="10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"Мое любимое занятие.”</w:t>
            </w:r>
          </w:p>
          <w:p w14:paraId="11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Сочинение. “Минем яраткан шөгылем.”</w:t>
            </w:r>
          </w:p>
        </w:tc>
        <w:tc>
          <w:tcPr>
            <w:tcW w:type="dxa" w:w="784"/>
          </w:tcPr>
          <w:p w14:paraId="12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3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4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5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6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7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18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type="dxa" w:w="3663"/>
          </w:tcPr>
          <w:p w14:paraId="19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Лучшие качества, которыми должны обладать девушки.</w:t>
            </w:r>
          </w:p>
          <w:p w14:paraId="1A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“Ал кирәк, гөл кирәк,безгә нинди кыз кирәк?” тексты</w:t>
            </w:r>
          </w:p>
        </w:tc>
        <w:tc>
          <w:tcPr>
            <w:tcW w:type="dxa" w:w="784"/>
          </w:tcPr>
          <w:p w14:paraId="1B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C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D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E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F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0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1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type="dxa" w:w="3663"/>
          </w:tcPr>
          <w:p w14:paraId="22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Конструкция имя прилагательное+ существительное. Имена прилагательные, характеризующие человека.</w:t>
            </w:r>
          </w:p>
          <w:p w14:paraId="23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Сыйфат+исем төзелмәсе. Кеше характерын белдерүче сыйфатлар.(стр.48)</w:t>
            </w:r>
          </w:p>
        </w:tc>
        <w:tc>
          <w:tcPr>
            <w:tcW w:type="dxa" w:w="784"/>
          </w:tcPr>
          <w:p w14:paraId="24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5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6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7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8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9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2A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B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C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type="dxa" w:w="3663"/>
          </w:tcPr>
          <w:p w14:paraId="2D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Имена прилагательные обозначающие цвет.</w:t>
            </w:r>
          </w:p>
          <w:p w14:paraId="2E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Төсне белдерүче сыйфатлар.</w:t>
            </w:r>
          </w:p>
        </w:tc>
        <w:tc>
          <w:tcPr>
            <w:tcW w:type="dxa" w:w="784"/>
          </w:tcPr>
          <w:p w14:paraId="2F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30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31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32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3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4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5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type="dxa" w:w="3663"/>
          </w:tcPr>
          <w:p w14:paraId="36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Местоимения. Подгруппы местоимений. Определительные, неопределительные, отрицательные, личные местоимения знакомство с часто используемыми в речи случаями притяжательных местоимений.</w:t>
            </w:r>
          </w:p>
          <w:p w14:paraId="37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Алмашлыклар. Алмашлык төркемчәләре. 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Билгеләү, билгесезлек, юклык, тартым алмашлыкларының сөйләмдә еш </w:t>
            </w:r>
            <w:r>
              <w:rPr>
                <w:rFonts w:ascii="Times New Roman" w:hAnsi="Times New Roman"/>
                <w:sz w:val="24"/>
                <w:u w:val="single"/>
              </w:rPr>
              <w:t>кулланыла торган очраклары белән таныштыру.</w:t>
            </w:r>
          </w:p>
        </w:tc>
        <w:tc>
          <w:tcPr>
            <w:tcW w:type="dxa" w:w="784"/>
          </w:tcPr>
          <w:p w14:paraId="38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39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3A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3B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C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D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E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type="dxa" w:w="3663"/>
          </w:tcPr>
          <w:p w14:paraId="3F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 Как провести выходные?</w:t>
            </w:r>
          </w:p>
          <w:p w14:paraId="40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БСҮ Ял вакытын ничек үткәрергә була? Определительные местоимения.</w:t>
            </w:r>
          </w:p>
          <w:p w14:paraId="41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Билгеләү алмашлыклары.</w:t>
            </w:r>
          </w:p>
        </w:tc>
        <w:tc>
          <w:tcPr>
            <w:tcW w:type="dxa" w:w="784"/>
          </w:tcPr>
          <w:p w14:paraId="42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43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44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45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46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7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8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type="dxa" w:w="3663"/>
          </w:tcPr>
          <w:p w14:paraId="490D0000">
            <w:pPr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Работа над текстом “Минем төс- яшел. Ә синеке?”</w:t>
            </w:r>
          </w:p>
          <w:p w14:paraId="4A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“Минем төс- яшел. Ә синеке?” тексты өстендә эш</w:t>
            </w:r>
          </w:p>
        </w:tc>
        <w:tc>
          <w:tcPr>
            <w:tcW w:type="dxa" w:w="784"/>
          </w:tcPr>
          <w:p w14:paraId="4B0D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4C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4D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4E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4F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0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1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type="dxa" w:w="3663"/>
          </w:tcPr>
          <w:p w14:paraId="52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Деловой стиль. Резюме в сайт знакомств.  Эш кәгазьләре стиле. Танышу сайтына резюме язу.</w:t>
            </w:r>
          </w:p>
        </w:tc>
        <w:tc>
          <w:tcPr>
            <w:tcW w:type="dxa" w:w="784"/>
          </w:tcPr>
          <w:p w14:paraId="53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54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55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56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57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8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9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type="dxa" w:w="3663"/>
          </w:tcPr>
          <w:p w14:paraId="5A0D0000">
            <w:pPr>
              <w:ind w:right="-57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Контроль  эш.</w:t>
            </w:r>
          </w:p>
        </w:tc>
        <w:tc>
          <w:tcPr>
            <w:tcW w:type="dxa" w:w="784"/>
          </w:tcPr>
          <w:p w14:paraId="5B0D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5C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5D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E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F0D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3"/>
          </w:tcPr>
          <w:p w14:paraId="600D0000">
            <w:pPr>
              <w:ind w:right="-57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 четверть</w:t>
            </w:r>
          </w:p>
        </w:tc>
        <w:tc>
          <w:tcPr>
            <w:tcW w:type="dxa" w:w="784"/>
          </w:tcPr>
          <w:p w14:paraId="610D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62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63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4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5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type="dxa" w:w="3663"/>
          </w:tcPr>
          <w:p w14:paraId="66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Повторение.</w:t>
            </w:r>
          </w:p>
          <w:p w14:paraId="67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Кабатлау дәресе</w:t>
            </w:r>
          </w:p>
        </w:tc>
        <w:tc>
          <w:tcPr>
            <w:tcW w:type="dxa" w:w="784"/>
          </w:tcPr>
          <w:p w14:paraId="68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69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6A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B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C0D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3"/>
          </w:tcPr>
          <w:p w14:paraId="6D0D0000">
            <w:pPr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Раздел 3 Мир вокруг меня</w:t>
            </w:r>
          </w:p>
          <w:p w14:paraId="6E0D0000">
            <w:pPr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Природа и человек </w:t>
            </w:r>
          </w:p>
          <w:p w14:paraId="6F0D0000">
            <w:pPr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(24 часа)</w:t>
            </w:r>
          </w:p>
          <w:p w14:paraId="700D0000">
            <w:pPr>
              <w:ind w:right="-57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Табигать һәм кеше</w:t>
            </w:r>
          </w:p>
        </w:tc>
        <w:tc>
          <w:tcPr>
            <w:tcW w:type="dxa" w:w="784"/>
          </w:tcPr>
          <w:p w14:paraId="710D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72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73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4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75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type="dxa" w:w="3663"/>
          </w:tcPr>
          <w:p w14:paraId="76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БСҮ Нәрсә ул табигать?</w:t>
            </w:r>
            <w:r>
              <w:rPr>
                <w:rFonts w:ascii="Times New Roman" w:hAnsi="Times New Roman"/>
                <w:sz w:val="24"/>
              </w:rPr>
              <w:t xml:space="preserve"> Деление предложения на смысловые группы. Использование в речи нераспространенных и распространенных предложений.</w:t>
            </w:r>
          </w:p>
          <w:p w14:paraId="77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Җөмләнең мәгънәви төркемнәргә бүленеше. </w:t>
            </w:r>
            <w:r>
              <w:rPr>
                <w:rFonts w:ascii="Times New Roman" w:hAnsi="Times New Roman"/>
                <w:sz w:val="24"/>
                <w:u w:val="single"/>
              </w:rPr>
              <w:t>Җыйнак һәм җәенке җөмләләрне сөйләмдә куллану.</w:t>
            </w:r>
          </w:p>
        </w:tc>
        <w:tc>
          <w:tcPr>
            <w:tcW w:type="dxa" w:w="784"/>
          </w:tcPr>
          <w:p w14:paraId="78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79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7A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7B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7C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D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7E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type="dxa" w:w="3663"/>
          </w:tcPr>
          <w:p w14:paraId="7F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Главные члены предложения.</w:t>
            </w:r>
          </w:p>
          <w:p w14:paraId="80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Җөмләнең баш кисәкләре</w:t>
            </w:r>
          </w:p>
        </w:tc>
        <w:tc>
          <w:tcPr>
            <w:tcW w:type="dxa" w:w="784"/>
          </w:tcPr>
          <w:p w14:paraId="81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2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83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84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85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86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87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type="dxa" w:w="3663"/>
          </w:tcPr>
          <w:p w14:paraId="88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Главные члены предложения. Тире между подлежащим и сказуемым.</w:t>
            </w:r>
          </w:p>
          <w:p w14:paraId="89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Җөмләнең баш кисәкләре. Ия белән хәбәр арасында сызык.</w:t>
            </w:r>
          </w:p>
        </w:tc>
        <w:tc>
          <w:tcPr>
            <w:tcW w:type="dxa" w:w="784"/>
          </w:tcPr>
          <w:p w14:paraId="8A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B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8C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8D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8E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8F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90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type="dxa" w:w="3663"/>
          </w:tcPr>
          <w:p w14:paraId="91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Аудирование. “ Веселый выходной”</w:t>
            </w:r>
          </w:p>
          <w:p w14:paraId="92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Тыңлап аңлау. “Күңелле ял”.</w:t>
            </w:r>
          </w:p>
        </w:tc>
        <w:tc>
          <w:tcPr>
            <w:tcW w:type="dxa" w:w="784"/>
          </w:tcPr>
          <w:p w14:paraId="93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94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95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96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97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98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99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type="dxa" w:w="3663"/>
          </w:tcPr>
          <w:p w14:paraId="9A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Второстепенные члены предложения.Определение и его выражение.</w:t>
            </w:r>
          </w:p>
          <w:p w14:paraId="9B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Җөмләнең иярчен кисәкләре. Аергыч һәм аның белдерелүе.</w:t>
            </w:r>
          </w:p>
        </w:tc>
        <w:tc>
          <w:tcPr>
            <w:tcW w:type="dxa" w:w="784"/>
          </w:tcPr>
          <w:p w14:paraId="9C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9D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9E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9F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A0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A1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A2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type="dxa" w:w="3663"/>
          </w:tcPr>
          <w:p w14:paraId="A3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Лексико-грамматический материал к тексту “Ты-дитя природы”</w:t>
            </w:r>
          </w:p>
          <w:p w14:paraId="A4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“Син- табигат</w:t>
            </w:r>
            <w:r>
              <w:rPr>
                <w:rFonts w:ascii="Times New Roman" w:hAnsi="Times New Roman"/>
                <w:sz w:val="24"/>
              </w:rPr>
              <w:t xml:space="preserve">ь </w:t>
            </w:r>
            <w:r>
              <w:rPr>
                <w:rFonts w:ascii="Times New Roman" w:hAnsi="Times New Roman"/>
                <w:sz w:val="24"/>
              </w:rPr>
              <w:t>баласы” текстына лексик-грамматик материал</w:t>
            </w:r>
          </w:p>
        </w:tc>
        <w:tc>
          <w:tcPr>
            <w:tcW w:type="dxa" w:w="784"/>
          </w:tcPr>
          <w:p w14:paraId="A5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A6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A7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A8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A9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AA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AB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type="dxa" w:w="3663"/>
          </w:tcPr>
          <w:p w14:paraId="AC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Дополнение и его выражение.</w:t>
            </w:r>
          </w:p>
          <w:p w14:paraId="AD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Тәмамлык һәм аның белдерелүе.</w:t>
            </w:r>
          </w:p>
        </w:tc>
        <w:tc>
          <w:tcPr>
            <w:tcW w:type="dxa" w:w="784"/>
          </w:tcPr>
          <w:p w14:paraId="AE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AF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0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B1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B2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B3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B4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type="dxa" w:w="3663"/>
          </w:tcPr>
          <w:p w14:paraId="B5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Обстоятельство и его виды. Хәл һәм аның төрләре.</w:t>
            </w:r>
          </w:p>
        </w:tc>
        <w:tc>
          <w:tcPr>
            <w:tcW w:type="dxa" w:w="784"/>
          </w:tcPr>
          <w:p w14:paraId="B6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B7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8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B9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BA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BB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BC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type="dxa" w:w="3663"/>
          </w:tcPr>
          <w:p w14:paraId="BD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навыков общения через ситуативные упражнения.</w:t>
            </w:r>
          </w:p>
          <w:p w14:paraId="BE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BF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C0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C1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C2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C3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4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C5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type="dxa" w:w="3663"/>
          </w:tcPr>
          <w:p w14:paraId="C6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Аналитические глаголы. Глагол, выражающий желание (барырга телим, барасым килә).</w:t>
            </w:r>
          </w:p>
          <w:p w14:paraId="C7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Аналитик фигыль. Теләкне белдерүче фигыль (барырга телим, барасым килә).</w:t>
            </w:r>
          </w:p>
        </w:tc>
        <w:tc>
          <w:tcPr>
            <w:tcW w:type="dxa" w:w="784"/>
          </w:tcPr>
          <w:p w14:paraId="C8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C9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CA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CB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CC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D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CE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type="dxa" w:w="3663"/>
          </w:tcPr>
          <w:p w14:paraId="CF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Общие сведения о союзах ( потому что, но) </w:t>
            </w:r>
          </w:p>
          <w:p w14:paraId="D0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Теркәгечләр турында гомуми мәгьлүмат (чөнки, ләкин).</w:t>
            </w:r>
          </w:p>
        </w:tc>
        <w:tc>
          <w:tcPr>
            <w:tcW w:type="dxa" w:w="784"/>
          </w:tcPr>
          <w:p w14:paraId="D1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D2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3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D4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D5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D6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D7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type="dxa" w:w="3663"/>
          </w:tcPr>
          <w:p w14:paraId="D8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Диалог. "Мое любимое время года".</w:t>
            </w:r>
          </w:p>
          <w:p w14:paraId="D9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Диалог. “Минем яраткан ел фасылым”.</w:t>
            </w:r>
          </w:p>
        </w:tc>
        <w:tc>
          <w:tcPr>
            <w:tcW w:type="dxa" w:w="784"/>
          </w:tcPr>
          <w:p w14:paraId="DA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DB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C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DD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DE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DF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E0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type="dxa" w:w="3663"/>
          </w:tcPr>
          <w:p w14:paraId="E10D000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союзов.</w:t>
            </w:r>
          </w:p>
          <w:p w14:paraId="E20D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Теркәгеч төркемчәләре.</w:t>
            </w:r>
          </w:p>
        </w:tc>
        <w:tc>
          <w:tcPr>
            <w:tcW w:type="dxa" w:w="784"/>
          </w:tcPr>
          <w:p w14:paraId="E3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4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5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E6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E7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E8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E9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type="dxa" w:w="3663"/>
          </w:tcPr>
          <w:p w14:paraId="EA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числительное. Подгруппы имен числительных. Обобщение подгрупп имен числительных.</w:t>
            </w:r>
          </w:p>
          <w:p w14:paraId="EB0D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Сан. </w:t>
            </w:r>
            <w:r>
              <w:rPr>
                <w:rFonts w:ascii="Times New Roman" w:hAnsi="Times New Roman"/>
                <w:sz w:val="24"/>
                <w:u w:val="single"/>
              </w:rPr>
              <w:t>Сан төркемчәләре.Сан төркемчәләрен гомумиләштереп кабатлау.</w:t>
            </w:r>
          </w:p>
        </w:tc>
        <w:tc>
          <w:tcPr>
            <w:tcW w:type="dxa" w:w="784"/>
          </w:tcPr>
          <w:p w14:paraId="EC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D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E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EF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F0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1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2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type="dxa" w:w="3663"/>
          </w:tcPr>
          <w:p w14:paraId="F3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работа. Главные и второстепенные члены предложения.</w:t>
            </w:r>
          </w:p>
          <w:p w14:paraId="F40D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 эш. Җөмләнең баш һәм иярчен кисәкләре.</w:t>
            </w:r>
          </w:p>
          <w:p w14:paraId="F50D0000">
            <w:pPr>
              <w:rPr>
                <w:rFonts w:ascii="Times New Roman" w:hAnsi="Times New Roman"/>
                <w:i w:val="1"/>
                <w:sz w:val="24"/>
              </w:rPr>
            </w:pPr>
          </w:p>
        </w:tc>
        <w:tc>
          <w:tcPr>
            <w:tcW w:type="dxa" w:w="784"/>
          </w:tcPr>
          <w:p w14:paraId="F6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F70D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F80D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F90D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FA0D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B0D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C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type="dxa" w:w="3663"/>
          </w:tcPr>
          <w:p w14:paraId="FD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Исем ясагыч кушымчылар. </w:t>
            </w:r>
          </w:p>
          <w:p w14:paraId="FE0D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Словообразовательные аффиксы.</w:t>
            </w:r>
          </w:p>
        </w:tc>
        <w:tc>
          <w:tcPr>
            <w:tcW w:type="dxa" w:w="784"/>
          </w:tcPr>
          <w:p w14:paraId="FF0D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0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1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02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03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4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5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type="dxa" w:w="3663"/>
          </w:tcPr>
          <w:p w14:paraId="06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Имя прилагательное. Степени сравнения имен прилагательных.</w:t>
            </w:r>
          </w:p>
          <w:p w14:paraId="070E000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Сыйфат. Сыйфат дәрәҗәләре.(стр.69-70)</w:t>
            </w:r>
          </w:p>
        </w:tc>
        <w:tc>
          <w:tcPr>
            <w:tcW w:type="dxa" w:w="784"/>
          </w:tcPr>
          <w:p w14:paraId="08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9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A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0B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0C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D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E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type="dxa" w:w="3663"/>
          </w:tcPr>
          <w:p w14:paraId="0F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“Табигать һәм без “ тексты</w:t>
            </w:r>
          </w:p>
        </w:tc>
        <w:tc>
          <w:tcPr>
            <w:tcW w:type="dxa" w:w="784"/>
          </w:tcPr>
          <w:p w14:paraId="10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1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2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3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4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5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16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type="dxa" w:w="3663"/>
          </w:tcPr>
          <w:p w14:paraId="170E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навыков общения через ситуативные упражнения</w:t>
            </w:r>
          </w:p>
          <w:p w14:paraId="18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19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A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B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C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D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E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1F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type="dxa" w:w="3663"/>
          </w:tcPr>
          <w:p w14:paraId="200E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Рр Интересные явления природы.</w:t>
            </w:r>
          </w:p>
          <w:p w14:paraId="210E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БСҮ Табигатьтәге кызыклы</w:t>
            </w:r>
          </w:p>
          <w:p w14:paraId="220E0000">
            <w:pPr>
              <w:rPr>
                <w:rFonts w:ascii="Times New Roman" w:hAnsi="Times New Roman"/>
                <w:i w:val="1"/>
                <w:color w:val="1A1A1A"/>
                <w:sz w:val="23"/>
              </w:rPr>
            </w:pPr>
            <w:r>
              <w:rPr>
                <w:rFonts w:ascii="Times New Roman" w:hAnsi="Times New Roman"/>
                <w:i w:val="1"/>
                <w:color w:val="1A1A1A"/>
                <w:sz w:val="23"/>
              </w:rPr>
              <w:t>күренешләр</w:t>
            </w:r>
          </w:p>
        </w:tc>
        <w:tc>
          <w:tcPr>
            <w:tcW w:type="dxa" w:w="784"/>
          </w:tcPr>
          <w:p w14:paraId="23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4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5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6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27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8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9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type="dxa" w:w="3663"/>
          </w:tcPr>
          <w:p w14:paraId="2A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Проект”Природа моего края”</w:t>
            </w:r>
          </w:p>
          <w:p w14:paraId="2B0E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эше “ Туган як табигате”</w:t>
            </w:r>
          </w:p>
        </w:tc>
        <w:tc>
          <w:tcPr>
            <w:tcW w:type="dxa" w:w="784"/>
          </w:tcPr>
          <w:p w14:paraId="2C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D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E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F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0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1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2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  <w:p w14:paraId="33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3"/>
          </w:tcPr>
          <w:p w14:paraId="34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</w:t>
            </w:r>
          </w:p>
          <w:p w14:paraId="35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Кабатлау дәресе</w:t>
            </w:r>
          </w:p>
        </w:tc>
        <w:tc>
          <w:tcPr>
            <w:tcW w:type="dxa" w:w="784"/>
          </w:tcPr>
          <w:p w14:paraId="36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37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38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39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A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B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C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type="dxa" w:w="3663"/>
          </w:tcPr>
          <w:p w14:paraId="3D0E0000">
            <w:pPr>
              <w:ind w:right="-5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Контрольная работа.</w:t>
            </w:r>
          </w:p>
          <w:p w14:paraId="3E0E0000">
            <w:pPr>
              <w:ind w:right="-5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Контроль эш</w:t>
            </w:r>
          </w:p>
        </w:tc>
        <w:tc>
          <w:tcPr>
            <w:tcW w:type="dxa" w:w="784"/>
          </w:tcPr>
          <w:p w14:paraId="3F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40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41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2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3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3"/>
          </w:tcPr>
          <w:p w14:paraId="440E0000">
            <w:pPr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4 четверть</w:t>
            </w:r>
          </w:p>
        </w:tc>
        <w:tc>
          <w:tcPr>
            <w:tcW w:type="dxa" w:w="784"/>
          </w:tcPr>
          <w:p w14:paraId="45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46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47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8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9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3"/>
          </w:tcPr>
          <w:p w14:paraId="4A0E0000">
            <w:pPr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Раздел 4</w:t>
            </w:r>
          </w:p>
          <w:p w14:paraId="4B0E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Моя Родина-Татарстан</w:t>
            </w:r>
          </w:p>
          <w:p w14:paraId="4C0E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Туган җирем – Татарстан</w:t>
            </w:r>
          </w:p>
          <w:p w14:paraId="4D0E0000">
            <w:pPr>
              <w:rPr>
                <w:rFonts w:ascii="Times New Roman" w:hAnsi="Times New Roman"/>
                <w:b w:val="1"/>
                <w:i w:val="1"/>
                <w:color w:val="1A1A1A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(28 часов)</w:t>
            </w:r>
          </w:p>
        </w:tc>
        <w:tc>
          <w:tcPr>
            <w:tcW w:type="dxa" w:w="784"/>
          </w:tcPr>
          <w:p w14:paraId="4E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4F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50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1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2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type="dxa" w:w="3663"/>
          </w:tcPr>
          <w:p w14:paraId="53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Рр Родная земля</w:t>
            </w:r>
          </w:p>
          <w:p w14:paraId="54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БСҮ Туган җир төшенчәсе. </w:t>
            </w:r>
          </w:p>
        </w:tc>
        <w:tc>
          <w:tcPr>
            <w:tcW w:type="dxa" w:w="784"/>
          </w:tcPr>
          <w:p w14:paraId="55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56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57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58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59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5A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5B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type="dxa" w:w="3663"/>
          </w:tcPr>
          <w:p w14:paraId="5C0E000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Стихотворение  И.Юзеева “Мой Татарстан”.</w:t>
            </w:r>
          </w:p>
          <w:p w14:paraId="5D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</w:rPr>
              <w:t>И.Юзевның “Татарстаным” шигыреөстендә эш</w:t>
            </w:r>
          </w:p>
        </w:tc>
        <w:tc>
          <w:tcPr>
            <w:tcW w:type="dxa" w:w="784"/>
          </w:tcPr>
          <w:p w14:paraId="5E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5F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60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61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62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3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4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type="dxa" w:w="3663"/>
          </w:tcPr>
          <w:p w14:paraId="65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Двусоставные и односоставные предложения.</w:t>
            </w:r>
          </w:p>
          <w:p w14:paraId="66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Ике составлы һәм бер составлы җөмләләр.</w:t>
            </w:r>
          </w:p>
        </w:tc>
        <w:tc>
          <w:tcPr>
            <w:tcW w:type="dxa" w:w="784"/>
          </w:tcPr>
          <w:p w14:paraId="67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68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69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6A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6B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6C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6D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type="dxa" w:w="3663"/>
          </w:tcPr>
          <w:p w14:paraId="6E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Монолог “Казань-древний город”</w:t>
            </w:r>
          </w:p>
          <w:p w14:paraId="6F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Монолог “Казан-борынгы шәһәр”</w:t>
            </w:r>
          </w:p>
        </w:tc>
        <w:tc>
          <w:tcPr>
            <w:tcW w:type="dxa" w:w="784"/>
          </w:tcPr>
          <w:p w14:paraId="70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71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72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73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74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5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76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type="dxa" w:w="3663"/>
          </w:tcPr>
          <w:p w14:paraId="770E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навыков общения через ситуативные упражнения</w:t>
            </w:r>
          </w:p>
          <w:p w14:paraId="78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79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7A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7B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7C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7D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7E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7F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type="dxa" w:w="3663"/>
          </w:tcPr>
          <w:p w14:paraId="800E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Диалог “Памятные места Казани”.</w:t>
            </w:r>
          </w:p>
          <w:p w14:paraId="810E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“Казанның истәлекле урыннары”. Диалоглар өстендә эш.</w:t>
            </w:r>
          </w:p>
        </w:tc>
        <w:tc>
          <w:tcPr>
            <w:tcW w:type="dxa" w:w="784"/>
          </w:tcPr>
          <w:p w14:paraId="82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3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84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85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86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87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88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type="dxa" w:w="3663"/>
          </w:tcPr>
          <w:p w14:paraId="89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“Казань- город великих личностей”.</w:t>
            </w:r>
          </w:p>
          <w:p w14:paraId="8A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“Казан-бөек шәхесләр шәһәре” тексты өстендә эш.</w:t>
            </w:r>
          </w:p>
        </w:tc>
        <w:tc>
          <w:tcPr>
            <w:tcW w:type="dxa" w:w="784"/>
          </w:tcPr>
          <w:p w14:paraId="8B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8C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8D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8E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8F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90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91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type="dxa" w:w="3663"/>
          </w:tcPr>
          <w:p w14:paraId="92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Проектная работа “Мой любимый писатель”</w:t>
            </w:r>
          </w:p>
          <w:p w14:paraId="93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 эше“Минем яраткан язучым”</w:t>
            </w:r>
          </w:p>
        </w:tc>
        <w:tc>
          <w:tcPr>
            <w:tcW w:type="dxa" w:w="784"/>
          </w:tcPr>
          <w:p w14:paraId="94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95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96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97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98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99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9A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type="dxa" w:w="3663"/>
          </w:tcPr>
          <w:p w14:paraId="9B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Простые предложения.</w:t>
            </w:r>
          </w:p>
          <w:p w14:paraId="9C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Гади җөмләләр.</w:t>
            </w:r>
            <w:r>
              <w:rPr>
                <w:rFonts w:ascii="Times New Roman" w:hAnsi="Times New Roman"/>
              </w:rPr>
              <w:t xml:space="preserve"> Гади исем хәбәрле исем җөмлә.</w:t>
            </w:r>
            <w:r>
              <w:rPr>
                <w:rFonts w:ascii="Times New Roman" w:hAnsi="Times New Roman"/>
                <w:u w:val="single"/>
              </w:rPr>
              <w:t>Гади фигыль хәбәрле, исем хәбәрле һәм тезмә фигыль хәбәрле  гади җөмлә таный, аера белү.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784"/>
          </w:tcPr>
          <w:p w14:paraId="9D0E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9E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9F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A0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A1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A2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A3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type="dxa" w:w="3663"/>
          </w:tcPr>
          <w:p w14:paraId="A4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Деловые бумаги. </w:t>
            </w:r>
            <w:r>
              <w:rPr>
                <w:rFonts w:ascii="Times New Roman" w:hAnsi="Times New Roman"/>
                <w:sz w:val="24"/>
              </w:rPr>
              <w:t>Туган җирем – Татарстан” темасына хат язу.</w:t>
            </w:r>
          </w:p>
          <w:p w14:paraId="A5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Эш кәгазьләре стиле. </w:t>
            </w:r>
            <w:r>
              <w:rPr>
                <w:rFonts w:ascii="Times New Roman" w:hAnsi="Times New Roman"/>
                <w:sz w:val="24"/>
              </w:rPr>
              <w:t>“Туган җирем – Татарстан” темасына хат язу.</w:t>
            </w:r>
          </w:p>
        </w:tc>
        <w:tc>
          <w:tcPr>
            <w:tcW w:type="dxa" w:w="784"/>
          </w:tcPr>
          <w:p w14:paraId="A6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A7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A8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A9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AA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AB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AC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type="dxa" w:w="3663"/>
          </w:tcPr>
          <w:p w14:paraId="AD0E0000">
            <w:pPr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Односоставные предложения.</w:t>
            </w:r>
          </w:p>
          <w:p w14:paraId="AE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</w:rPr>
              <w:t>Билгеле һәм билгесез үтәүчеле җөмлә. Гомуми үтәүчеле җөмлә. Үтәүчесез җөмлә.</w:t>
            </w:r>
          </w:p>
        </w:tc>
        <w:tc>
          <w:tcPr>
            <w:tcW w:type="dxa" w:w="784"/>
          </w:tcPr>
          <w:p w14:paraId="AF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B0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1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B2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B3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B4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B5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type="dxa" w:w="3663"/>
          </w:tcPr>
          <w:p w14:paraId="B6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Однородные члены предложения. Умение распознавать, различать однородные члены  предложения</w:t>
            </w:r>
          </w:p>
          <w:p w14:paraId="B7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Хаталар өстендә эш. Җөмләнең тиңдәш кисәкләре. </w:t>
            </w:r>
            <w:r>
              <w:rPr>
                <w:rFonts w:ascii="Times New Roman" w:hAnsi="Times New Roman"/>
                <w:sz w:val="24"/>
                <w:u w:val="single"/>
              </w:rPr>
              <w:t>Т</w:t>
            </w:r>
            <w:r>
              <w:rPr>
                <w:rFonts w:ascii="Times New Roman" w:hAnsi="Times New Roman"/>
                <w:sz w:val="24"/>
                <w:u w:val="single"/>
              </w:rPr>
              <w:t>иңдәш кисәкле җөмләләрне таный, аера белү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784"/>
          </w:tcPr>
          <w:p w14:paraId="B8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B9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BA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BB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BC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BD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BE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type="dxa" w:w="3663"/>
          </w:tcPr>
          <w:p w14:paraId="BF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Средства связи и знаки препинания возле однородных членов предложения..</w:t>
            </w:r>
          </w:p>
          <w:p w14:paraId="C0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Тиңдәш кисәкләр янында бәйләүче чаралар һәм тыныш билгеләре.</w:t>
            </w:r>
          </w:p>
        </w:tc>
        <w:tc>
          <w:tcPr>
            <w:tcW w:type="dxa" w:w="784"/>
          </w:tcPr>
          <w:p w14:paraId="C1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C2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C3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C4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C5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6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C7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type="dxa" w:w="3663"/>
          </w:tcPr>
          <w:p w14:paraId="C80E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Монолог. "Казань- моя столица".</w:t>
            </w:r>
          </w:p>
          <w:p w14:paraId="C9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Монолог. “Казаным- минем башкалам”.</w:t>
            </w:r>
          </w:p>
        </w:tc>
        <w:tc>
          <w:tcPr>
            <w:tcW w:type="dxa" w:w="784"/>
          </w:tcPr>
          <w:p w14:paraId="CA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CB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CC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CD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CE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CF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D0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type="dxa" w:w="3663"/>
          </w:tcPr>
          <w:p w14:paraId="D1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Работа над текстом “Казань-спортивный город”</w:t>
            </w:r>
          </w:p>
          <w:p w14:paraId="D2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“Казан-спорт шәһәре” тексты өстендә  эш</w:t>
            </w:r>
          </w:p>
        </w:tc>
        <w:tc>
          <w:tcPr>
            <w:tcW w:type="dxa" w:w="784"/>
          </w:tcPr>
          <w:p w14:paraId="D3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D4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5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D6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D7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D8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D9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type="dxa" w:w="3663"/>
          </w:tcPr>
          <w:p w14:paraId="DA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Казань-туристический центр.</w:t>
            </w:r>
          </w:p>
          <w:p w14:paraId="DB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Казан туристлар шәһәре</w:t>
            </w:r>
          </w:p>
        </w:tc>
        <w:tc>
          <w:tcPr>
            <w:tcW w:type="dxa" w:w="784"/>
          </w:tcPr>
          <w:p w14:paraId="DC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DD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DE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DF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E0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E1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E2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type="dxa" w:w="3663"/>
          </w:tcPr>
          <w:p w14:paraId="E30E0000">
            <w:pPr>
              <w:tabs>
                <w:tab w:leader="none" w:pos="3315" w:val="left"/>
                <w:tab w:leader="none" w:pos="4200" w:val="left"/>
              </w:tabs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навыков общения через ситуативные упражнения</w:t>
            </w:r>
          </w:p>
          <w:p w14:paraId="E4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E5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6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E7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E8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E9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EA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EB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type="dxa" w:w="3663"/>
          </w:tcPr>
          <w:p w14:paraId="EC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РрИсторические места моей Родины.</w:t>
            </w:r>
          </w:p>
          <w:p w14:paraId="ED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БСҮ Туган җиремнең тарихи урыннары.</w:t>
            </w:r>
          </w:p>
        </w:tc>
        <w:tc>
          <w:tcPr>
            <w:tcW w:type="dxa" w:w="784"/>
          </w:tcPr>
          <w:p w14:paraId="EE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EF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F0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F1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F2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3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4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type="dxa" w:w="3663"/>
          </w:tcPr>
          <w:p w14:paraId="F5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Башня Сююмбике</w:t>
            </w:r>
          </w:p>
          <w:p w14:paraId="F60E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Сөембикә манарасы турында</w:t>
            </w:r>
          </w:p>
        </w:tc>
        <w:tc>
          <w:tcPr>
            <w:tcW w:type="dxa" w:w="784"/>
          </w:tcPr>
          <w:p w14:paraId="F7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F80E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F90E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FA0E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FB0E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FC0E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FD0E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type="dxa" w:w="3663"/>
          </w:tcPr>
          <w:p w14:paraId="FE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Вводные слова и знаки препинания возле них.</w:t>
            </w:r>
          </w:p>
          <w:p w14:paraId="FF0E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Кереш сүзләр һәм алар янында тыныш билгеләре.</w:t>
            </w:r>
          </w:p>
        </w:tc>
        <w:tc>
          <w:tcPr>
            <w:tcW w:type="dxa" w:w="784"/>
          </w:tcPr>
          <w:p w14:paraId="00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10F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02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03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04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5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60F0000">
            <w:pPr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type="dxa" w:w="3663"/>
          </w:tcPr>
          <w:p w14:paraId="070F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навыков общения через ситуативные упражнения.</w:t>
            </w:r>
          </w:p>
          <w:p w14:paraId="080F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Аралаша белү күнекмәләрен ситуатив күнегүләр аша тикшерү.</w:t>
            </w:r>
          </w:p>
        </w:tc>
        <w:tc>
          <w:tcPr>
            <w:tcW w:type="dxa" w:w="784"/>
          </w:tcPr>
          <w:p w14:paraId="09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0A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0B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0C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0D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type="dxa" w:w="3663"/>
          </w:tcPr>
          <w:p w14:paraId="0E0F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писатели и поэты.</w:t>
            </w:r>
          </w:p>
          <w:p w14:paraId="0F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 язучылары һәм шагыйрьләре.</w:t>
            </w:r>
          </w:p>
        </w:tc>
        <w:tc>
          <w:tcPr>
            <w:tcW w:type="dxa" w:w="784"/>
          </w:tcPr>
          <w:p w14:paraId="10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110F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2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3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4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5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16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type="dxa" w:w="3663"/>
          </w:tcPr>
          <w:p w14:paraId="170F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Монолог Татарские писатели и поэты.</w:t>
            </w:r>
          </w:p>
          <w:p w14:paraId="180F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 язучылары һәм шагыйрьләре, композиторлары</w:t>
            </w:r>
          </w:p>
        </w:tc>
        <w:tc>
          <w:tcPr>
            <w:tcW w:type="dxa" w:w="784"/>
          </w:tcPr>
          <w:p w14:paraId="190F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1A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Татары – Татарский Всемирный Сервер Татарлар.ру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"http://www.tatarlar.ru/"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tatarlar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B0F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1C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D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1E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1F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0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type="dxa" w:w="3663"/>
          </w:tcPr>
          <w:p w14:paraId="21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Известные татарские ученые.</w:t>
            </w:r>
          </w:p>
          <w:p w14:paraId="22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Татар  халкының атаклы галимнәре. </w:t>
            </w:r>
          </w:p>
        </w:tc>
        <w:tc>
          <w:tcPr>
            <w:tcW w:type="dxa" w:w="784"/>
          </w:tcPr>
          <w:p w14:paraId="23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40F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5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6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Татары – Татарский Всемирный Сервер Татарлар.ру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"http://www.tatarlar.ru/"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tatarlar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7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28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29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2A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type="dxa" w:w="3663"/>
          </w:tcPr>
          <w:p w14:paraId="2B0F0000">
            <w:pPr>
              <w:ind w:right="-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Великие личности ,</w:t>
            </w:r>
            <w:r>
              <w:rPr>
                <w:rFonts w:ascii="Times New Roman" w:hAnsi="Times New Roman"/>
                <w:sz w:val="24"/>
              </w:rPr>
              <w:t>ж</w:t>
            </w:r>
            <w:r>
              <w:rPr>
                <w:rFonts w:ascii="Times New Roman" w:hAnsi="Times New Roman"/>
                <w:sz w:val="24"/>
              </w:rPr>
              <w:t>ившие в Казани.</w:t>
            </w:r>
          </w:p>
          <w:p w14:paraId="2C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Казанда яшәгән бөек шәхесләр. Урам исемнәрендә тарих.</w:t>
            </w:r>
          </w:p>
        </w:tc>
        <w:tc>
          <w:tcPr>
            <w:tcW w:type="dxa" w:w="784"/>
          </w:tcPr>
          <w:p w14:paraId="2D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2E0F0000">
            <w:pPr>
              <w:rPr>
                <w:rFonts w:ascii="Times New Roman" w:hAnsi="Times New Roman"/>
                <w:color w:val="0070C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Электронный русско- татарский словарь </w:t>
            </w:r>
            <w:r>
              <w:rPr>
                <w:rFonts w:ascii="Times New Roman" w:hAnsi="Times New Roman"/>
                <w:color w:val="0070C0"/>
                <w:sz w:val="20"/>
              </w:rPr>
              <w:t>//</w:t>
            </w:r>
            <w:r>
              <w:rPr>
                <w:rFonts w:ascii="Times New Roman" w:hAnsi="Times New Roman"/>
                <w:color w:val="0070C0"/>
                <w:sz w:val="20"/>
              </w:rPr>
              <w:t>URL</w:t>
            </w:r>
            <w:r>
              <w:rPr>
                <w:rFonts w:ascii="Times New Roman" w:hAnsi="Times New Roman"/>
                <w:color w:val="0070C0"/>
                <w:sz w:val="20"/>
              </w:rPr>
              <w:t>:</w:t>
            </w:r>
            <w:r>
              <w:rPr>
                <w:rFonts w:ascii="Times New Roman" w:hAnsi="Times New Roman"/>
                <w:color w:val="0070C0"/>
                <w:sz w:val="20"/>
              </w:rPr>
              <w:t>http</w:t>
            </w:r>
            <w:r>
              <w:rPr>
                <w:rFonts w:ascii="Times New Roman" w:hAnsi="Times New Roman"/>
                <w:color w:val="0070C0"/>
                <w:sz w:val="20"/>
              </w:rPr>
              <w:t>://</w:t>
            </w:r>
            <w:r>
              <w:rPr>
                <w:rFonts w:ascii="Times New Roman" w:hAnsi="Times New Roman"/>
                <w:color w:val="0070C0"/>
                <w:sz w:val="20"/>
              </w:rPr>
              <w:t>syzlek</w:t>
            </w:r>
            <w:r>
              <w:rPr>
                <w:rFonts w:ascii="Times New Roman" w:hAnsi="Times New Roman"/>
                <w:color w:val="0070C0"/>
                <w:sz w:val="20"/>
              </w:rPr>
              <w:t>.</w:t>
            </w:r>
            <w:r>
              <w:rPr>
                <w:rFonts w:ascii="Times New Roman" w:hAnsi="Times New Roman"/>
                <w:color w:val="0070C0"/>
                <w:sz w:val="20"/>
              </w:rPr>
              <w:t>ru</w:t>
            </w:r>
            <w:r>
              <w:rPr>
                <w:rFonts w:ascii="Times New Roman" w:hAnsi="Times New Roman"/>
                <w:color w:val="0070C0"/>
                <w:sz w:val="20"/>
              </w:rPr>
              <w:t>/</w:t>
            </w:r>
          </w:p>
          <w:p w14:paraId="2F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Материалы для изучения татарского языка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"http://www.languages-study.com/tatar-links.html"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languages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study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com</w:t>
            </w:r>
            <w:r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</w:rPr>
              <w:t>tatar</w:t>
            </w:r>
            <w:r>
              <w:rPr>
                <w:color w:val="0000FF"/>
                <w:u w:val="single"/>
              </w:rPr>
              <w:t>-</w:t>
            </w:r>
            <w:r>
              <w:rPr>
                <w:color w:val="0000FF"/>
                <w:u w:val="single"/>
              </w:rPr>
              <w:t>links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html</w:t>
            </w:r>
            <w:r>
              <w:rPr>
                <w:color w:val="0000FF"/>
                <w:u w:val="single"/>
              </w:rPr>
              <w:fldChar w:fldCharType="end"/>
            </w:r>
          </w:p>
          <w:p w14:paraId="300F0000">
            <w:pPr>
              <w:rPr>
                <w:color w:val="0000FF"/>
                <w:u w:val="single"/>
              </w:rPr>
            </w:pPr>
            <w:r>
              <w:rPr>
                <w:color w:val="000000"/>
              </w:rPr>
              <w:t>Татары – Татарский Всемирный Сервер Татарлар.ру</w:t>
            </w: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>HYPERLINK "http://www.tatarlar.ru/"</w:instrText>
            </w:r>
            <w:r>
              <w:rPr>
                <w:color w:val="0000FF"/>
                <w:u w:val="single"/>
              </w:rPr>
              <w:fldChar w:fldCharType="separate"/>
            </w:r>
            <w:r>
              <w:rPr>
                <w:color w:val="0000FF"/>
                <w:u w:val="single"/>
              </w:rPr>
              <w:t>http</w:t>
            </w:r>
            <w:r>
              <w:rPr>
                <w:color w:val="0000FF"/>
                <w:u w:val="single"/>
              </w:rPr>
              <w:t>://</w:t>
            </w:r>
            <w:r>
              <w:rPr>
                <w:color w:val="0000FF"/>
                <w:u w:val="single"/>
              </w:rPr>
              <w:t>www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tatarlar</w:t>
            </w:r>
            <w:r>
              <w:rPr>
                <w:color w:val="0000FF"/>
                <w:u w:val="single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</w:rPr>
              <w:fldChar w:fldCharType="end"/>
            </w:r>
          </w:p>
          <w:p w14:paraId="31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2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3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4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type="dxa" w:w="3663"/>
          </w:tcPr>
          <w:p w14:paraId="350F0000">
            <w:pPr>
              <w:ind w:right="-5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Итоговая контрол</w:t>
            </w:r>
            <w:r>
              <w:rPr>
                <w:rFonts w:ascii="Times New Roman" w:hAnsi="Times New Roman"/>
                <w:b w:val="1"/>
                <w:sz w:val="24"/>
              </w:rPr>
              <w:t>ьная работа</w:t>
            </w:r>
          </w:p>
          <w:p w14:paraId="360F0000">
            <w:pPr>
              <w:ind w:right="-57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Йомгаклау контроль эше</w:t>
            </w:r>
          </w:p>
        </w:tc>
        <w:tc>
          <w:tcPr>
            <w:tcW w:type="dxa" w:w="784"/>
          </w:tcPr>
          <w:p w14:paraId="370F0000">
            <w:pPr>
              <w:rPr>
                <w:rFonts w:ascii="Times New Roman" w:hAnsi="Times New Roman"/>
              </w:rPr>
            </w:pPr>
          </w:p>
        </w:tc>
        <w:tc>
          <w:tcPr>
            <w:tcW w:type="dxa" w:w="3665"/>
          </w:tcPr>
          <w:p w14:paraId="38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39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3A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3B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type="dxa" w:w="3663"/>
          </w:tcPr>
          <w:p w14:paraId="3C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Повторение.</w:t>
            </w:r>
          </w:p>
          <w:p w14:paraId="3D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Кабатлау дәресе.</w:t>
            </w:r>
          </w:p>
        </w:tc>
        <w:tc>
          <w:tcPr>
            <w:tcW w:type="dxa" w:w="784"/>
          </w:tcPr>
          <w:p w14:paraId="3E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3F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40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10F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7"/>
          </w:tcPr>
          <w:p w14:paraId="42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type="dxa" w:w="3663"/>
          </w:tcPr>
          <w:p w14:paraId="43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Повторение.</w:t>
            </w:r>
          </w:p>
          <w:p w14:paraId="440F0000">
            <w:pPr>
              <w:ind w:right="-57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Кабатлау  дәресе.</w:t>
            </w:r>
          </w:p>
        </w:tc>
        <w:tc>
          <w:tcPr>
            <w:tcW w:type="dxa" w:w="784"/>
          </w:tcPr>
          <w:p w14:paraId="450F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665"/>
          </w:tcPr>
          <w:p w14:paraId="460F0000">
            <w:pPr>
              <w:rPr>
                <w:rFonts w:ascii="Times New Roman" w:hAnsi="Times New Roman"/>
              </w:rPr>
            </w:pPr>
          </w:p>
        </w:tc>
        <w:tc>
          <w:tcPr>
            <w:tcW w:type="dxa" w:w="1000"/>
          </w:tcPr>
          <w:p w14:paraId="470F0000">
            <w:pPr>
              <w:rPr>
                <w:rFonts w:ascii="Times New Roman" w:hAnsi="Times New Roman"/>
              </w:rPr>
            </w:pPr>
          </w:p>
        </w:tc>
        <w:tc>
          <w:tcPr>
            <w:tcW w:type="dxa" w:w="805"/>
          </w:tcPr>
          <w:p w14:paraId="480F0000">
            <w:pPr>
              <w:rPr>
                <w:rFonts w:ascii="Times New Roman" w:hAnsi="Times New Roman"/>
              </w:rPr>
            </w:pPr>
          </w:p>
        </w:tc>
      </w:tr>
    </w:tbl>
    <w:p w14:paraId="490F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Календарно-тематическое планирование</w:t>
      </w:r>
    </w:p>
    <w:p w14:paraId="4A0F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9 класс </w:t>
      </w:r>
    </w:p>
    <w:tbl>
      <w:tblPr>
        <w:tblStyle w:val="Style_3"/>
      </w:tblPr>
      <w:tblGrid>
        <w:gridCol w:w="534"/>
        <w:gridCol w:w="4564"/>
        <w:gridCol w:w="1945"/>
        <w:gridCol w:w="714"/>
        <w:gridCol w:w="12"/>
        <w:gridCol w:w="22"/>
        <w:gridCol w:w="12"/>
        <w:gridCol w:w="811"/>
        <w:gridCol w:w="1275"/>
        <w:gridCol w:w="236"/>
      </w:tblGrid>
      <w:tr>
        <w:trPr>
          <w:trHeight w:hRule="atLeast" w:val="284"/>
        </w:trPr>
        <w:tc>
          <w:tcPr>
            <w:tcW w:type="dxa" w:w="5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№</w:t>
            </w:r>
          </w:p>
        </w:tc>
        <w:tc>
          <w:tcPr>
            <w:tcW w:type="dxa" w:w="45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color w:val="000000"/>
                <w:sz w:val="24"/>
              </w:rPr>
              <w:t xml:space="preserve">         Наименование разделов и тем уроков</w:t>
            </w:r>
          </w:p>
        </w:tc>
        <w:tc>
          <w:tcPr>
            <w:tcW w:type="dxa" w:w="194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Коли</w:t>
            </w:r>
          </w:p>
          <w:p w14:paraId="4E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чество ча-</w:t>
            </w:r>
          </w:p>
          <w:p w14:paraId="4F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сов</w:t>
            </w:r>
          </w:p>
        </w:tc>
        <w:tc>
          <w:tcPr>
            <w:tcW w:type="dxa" w:w="157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Дата проведения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411"/>
        </w:trPr>
        <w:tc>
          <w:tcPr>
            <w:tcW w:type="dxa" w:w="5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5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4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по план </w:t>
            </w: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по факту</w:t>
            </w:r>
          </w:p>
          <w:p w14:paraId="5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Примеча</w:t>
            </w:r>
          </w:p>
          <w:p w14:paraId="5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ния</w:t>
            </w: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218"/>
        </w:trPr>
        <w:tc>
          <w:tcPr>
            <w:tcW w:type="dxa" w:w="861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F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Мы живем в Татарстане (32 ч.)  Без Татарстанда яшибез. – 32 сәга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ть 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F0000">
            <w:pPr>
              <w:spacing w:after="0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F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Мы живем в Татарстане.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F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Природа Татарстана.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F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Географическое расположение Татарстана, города, реки.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F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Главные члены предложения. Народы,проживающие в Татарстане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F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Второстепенные члены предложения. Казан- столица Татарстана.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F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Природные богатства Татарстана.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Экономический рост Татарстана.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науки и техники в Татарстане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Сложное предложение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Беседа о любимой книге.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 – грамматический материал к тексту “В мире искусства”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текстом  ”В мире   искусства”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Основоположники  татарского  профессионального музыкального искусства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Знаменитые писатели, художники  татарского народа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устной речи. Составление диалогов по теме.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Сочинительные и подчинительные союзы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Лексико-грамматический материал  в тексте  “ А.Ключарев -видный татарский композитор”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F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Александр Ключарёв –видный татарский композитор.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F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Конструкция  </w:t>
            </w:r>
            <w:r>
              <w:rPr>
                <w:rFonts w:ascii="Times New Roman" w:hAnsi="Times New Roman"/>
                <w:i w:val="1"/>
              </w:rPr>
              <w:t>прилагательное + существительное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 Якупов – известный художник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Творчество Х.Якупова. Картина  “Хөкем алдыннан“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Сложносочиненное  предложение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F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 грамматический материал  к тексту  “ Наша землячка С.Губайдуллина”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Текст”Наша землячка София Губайдуллина “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Лексико-грамматические упражнения к тексту о театре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F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Татарский театр. Роль театра в жизни.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F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Т.Миннуллин- видный драматург.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F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F0000">
            <w:pPr>
              <w:spacing w:after="0" w:line="240" w:lineRule="auto"/>
              <w:ind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Сложноподчиненное предложение. Аналитические и  синтетические средства связи.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F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Популярные татарские певцы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Известные деятели культуры и искусства татарского народа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Газеты и журналы,  издающиеся  в Татарстане.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темы “ Мы живем в Татарстане”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499"/>
        </w:trPr>
        <w:tc>
          <w:tcPr>
            <w:tcW w:type="dxa" w:w="9889"/>
            <w:gridSpan w:val="9"/>
            <w:tcBorders>
              <w:top w:color="000000" w:sz="4" w:val="single"/>
              <w:left w:color="000000" w:sz="4" w:val="single"/>
              <w:bottom w:color="000000" w:sz="4" w:val="single"/>
            </w:tcBorders>
          </w:tcPr>
          <w:p w14:paraId="1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</w:p>
          <w:p w14:paraId="1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Выбор профессии (35 ч.) Һөнәр сайлау. – 35 сәгать</w:t>
            </w:r>
          </w:p>
        </w:tc>
        <w:tc>
          <w:tcPr>
            <w:tcW w:type="dxa" w:w="236"/>
            <w:gridSpan w:val="1"/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Словообразование имен существительных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vMerge w:val="restart"/>
            <w:tcBorders>
              <w:left w:color="000000" w:sz="4" w:val="single"/>
            </w:tcBorders>
          </w:tcPr>
          <w:p w14:paraId="2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Конструкция</w:t>
            </w:r>
            <w:r>
              <w:rPr>
                <w:rFonts w:ascii="Times New Roman" w:hAnsi="Times New Roman"/>
                <w:i w:val="1"/>
              </w:rPr>
              <w:t>... булып эшли(работает).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Придаточные предложения.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Обстоятельственные  придаточные  предложения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Придаточное подлежащное предложение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Беседа о  профессиях.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39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Придаточное сказуемое, аналитический тип предложения.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Выбор профессии – ответственное дело.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Профессии из сферы услуг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Аналитические и синтетические типы предложений придаточных определения, их средства связи.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Какие профессии больше востребованы?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 по теме ”Моя будущая профессия”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Аналитические и синтетические типы предложений придаточных дополнения.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Г.Ахунов.Отрывок из произведения “Хәзинә”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Виды обстоятельства.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Глагол условного наклонения.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</w:t>
            </w:r>
            <w:r>
              <w:rPr>
                <w:rFonts w:ascii="Calibri" w:hAnsi="Calibri"/>
                <w:sz w:val="20"/>
              </w:rPr>
              <w:t>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 xml:space="preserve"> Стихотворение Р.Валиевой “Гумар и профессия”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00000">
            <w:pPr>
              <w:spacing w:after="0" w:line="240" w:lineRule="auto"/>
              <w:ind/>
              <w:jc w:val="both"/>
              <w:rPr>
                <w:rFonts w:ascii="Calibri" w:hAnsi="Calibri"/>
              </w:rPr>
            </w:pPr>
            <w:r>
              <w:rPr>
                <w:rFonts w:ascii="Times New Roman" w:hAnsi="Times New Roman"/>
              </w:rPr>
              <w:t>Аналитические и синтетические типы сложноподчиненного предложения с придаточным времени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vMerge w:val="restart"/>
            <w:tcBorders>
              <w:left w:color="000000" w:sz="4" w:val="single"/>
            </w:tcBorders>
          </w:tcPr>
          <w:p w14:paraId="8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Трудовой договор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</w:t>
            </w:r>
            <w:r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работ разрешенные подросткам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Глагол изъявительного наклонения. Повторение настоящего, прошедшего и будущего времени глагола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Беседа о профессии учителя.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любимый учитель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В.Хайруллина.Стихотворение “Килешләр”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Склонение имени  существительных по падежам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Сочинительные союзы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59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Подчинительные союзы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Сложноподчиненное предложение с придаточным места.Аналитические и синтетические предложения.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Чтение отрывка из произведения Г. Абсалямова "Белые цветы", качества свойственные профессии врача.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Беседа о роле людей в белых халатах в нашей жизни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Сложноподчиненное предложение с придаточным цели. Аналитические и синтетические предложения.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Н.Даули.  Текст “Хезмәткә – хөрмәт”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Уважение к человеку труда.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Бережливый взгляд на хлеб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10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Предлог соң - после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5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861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Здоровье – большое богатство (12 ч.) Сәламәтлек – зур байлык. – 12 сәгать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1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</w:rPr>
              <w:t>Инфинитив, положительная и отрицательная форма.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vMerge w:val="restart"/>
            <w:tcBorders>
              <w:left w:color="000000" w:sz="4" w:val="single"/>
            </w:tcBorders>
          </w:tcPr>
          <w:p w14:paraId="F7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69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10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Текст “Здоровье – большое богатство”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10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10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10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Правила здорового образа жизни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Склонение имени действия по падежам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Текст “Вред курения”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текста “Что делает  водка с человеком?”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Вред спиртных напитков.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Конструкции желательного наклонения </w:t>
            </w:r>
            <w:r>
              <w:rPr>
                <w:rFonts w:ascii="Times New Roman" w:hAnsi="Times New Roman"/>
                <w:i w:val="1"/>
              </w:rPr>
              <w:t>Я (не)хочу ехать, работать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Текст “Наркотик – белая смерть”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Сотовые телефоны, планшеты.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Зависимость от гаджетов.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79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Беседа по теме “Здоровый образ жизни”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4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8614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Никто и ничто не забыто (23 ч.)  Беркем дә, бернәрсә дә онытылмый. – 23 сәгать  </w:t>
            </w: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Лексико-грамматический материал текста ”Никита Кайманов – первый Герой Советского Союза”.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vMerge w:val="restart"/>
            <w:tcBorders>
              <w:left w:color="000000" w:sz="4" w:val="single"/>
            </w:tcBorders>
          </w:tcPr>
          <w:p w14:paraId="4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Никита Кайманов – первый Герой Советского Союза.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 Великой Отечественной войне.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Антонимы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Склонение глагола условного наклонения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Лексико-грамматический материал по роману Ш.Маннура “Муса”( отрывок)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Дружеские отношения между Андре Тиммермансом  и Муса Джалилом.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М.Джалиль  - автор “Моабитской тетради”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 числительное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89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Кто они -  джалиловцы?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Подвиг Мусы Джалиля и его товарищей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Диалогическая речь по теме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Однокоренные (тамырдаш) слова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93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   рассказа ”Лачын кыз”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94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Летчица Магуба Сыртланова - Герой Советского Союза.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95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Лексико-грамматический материал</w:t>
            </w:r>
            <w:r>
              <w:rPr>
                <w:rFonts w:ascii="Times New Roman" w:hAnsi="Times New Roman"/>
              </w:rPr>
              <w:t xml:space="preserve"> по романуГ.Абсалямова</w:t>
            </w:r>
            <w:r>
              <w:rPr>
                <w:rFonts w:ascii="Times New Roman" w:hAnsi="Times New Roman"/>
              </w:rPr>
              <w:t xml:space="preserve"> ”Газинур” (отрывок)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96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110000">
            <w:pPr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Г.Абсалямов. Отрывок из романа “Газинур”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97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Газинур Гафиятуллин – Герой Советского Союза  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98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110000">
            <w:pPr>
              <w:spacing w:after="0" w:line="240" w:lineRule="auto"/>
              <w:ind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Произведения русских писателей о Великой Отечественной войне.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99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110000">
            <w:pPr>
              <w:widowControl w:val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9мая – день Победы.  </w:t>
            </w:r>
            <w:r>
              <w:rPr>
                <w:rFonts w:ascii="Times New Roman" w:hAnsi="Times New Roman"/>
              </w:rPr>
              <w:t>Повторение темы ”Никто и ничто не забыто”.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vMerge w:val="continue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100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Итоговая годовая контрольная работа.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type="dxa" w:w="8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rPr>
          <w:trHeight w:hRule="atLeast" w:val="491"/>
        </w:trP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101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110000">
            <w:pPr>
              <w:widowControl w:val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Анализ контрольной работы.Повторение пройденного за учебный год.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102</w:t>
            </w: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Обобщающий урок.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110000">
            <w:pPr>
              <w:spacing w:after="0" w:line="240" w:lineRule="auto"/>
              <w:ind/>
              <w:rPr>
                <w:rFonts w:ascii="Calibri" w:hAnsi="Calibri"/>
                <w:sz w:val="20"/>
              </w:rPr>
            </w:pPr>
          </w:p>
        </w:tc>
        <w:tc>
          <w:tcPr>
            <w:tcW w:type="dxa" w:w="4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110000">
            <w:pPr>
              <w:spacing w:after="0" w:line="240" w:lineRule="auto"/>
              <w:ind/>
              <w:contextualSpacing w:val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 : 102 урока</w:t>
            </w:r>
          </w:p>
        </w:tc>
        <w:tc>
          <w:tcPr>
            <w:tcW w:type="dxa" w:w="1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type="dxa" w:w="74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82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12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110000">
            <w:pPr>
              <w:spacing w:after="0" w:line="240" w:lineRule="auto"/>
              <w:ind/>
              <w:contextualSpacing w:val="1"/>
              <w:jc w:val="center"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  <w:tc>
          <w:tcPr>
            <w:tcW w:type="dxa" w:w="236"/>
            <w:gridSpan w:val="1"/>
            <w:tcBorders>
              <w:left w:color="000000" w:sz="4" w:val="single"/>
            </w:tcBorders>
          </w:tcPr>
          <w:p/>
        </w:tc>
      </w:tr>
    </w:tbl>
    <w:p w14:paraId="CD110000">
      <w:pPr>
        <w:rPr>
          <w:rFonts w:ascii="Calibri" w:hAnsi="Calibri"/>
          <w:sz w:val="32"/>
        </w:rPr>
      </w:pPr>
    </w:p>
    <w:p w14:paraId="CE110000">
      <w:pPr>
        <w:spacing w:afterAutospacing="on" w:beforeAutospacing="on" w:line="240" w:lineRule="auto"/>
        <w:ind/>
        <w:rPr>
          <w:rFonts w:ascii="Times New Roman" w:hAnsi="Times New Roman"/>
        </w:rPr>
      </w:pPr>
    </w:p>
    <w:p w14:paraId="CF110000">
      <w:pPr>
        <w:spacing w:afterAutospacing="on" w:beforeAutospacing="on" w:line="240" w:lineRule="auto"/>
        <w:ind/>
      </w:pPr>
    </w:p>
    <w:p w14:paraId="D0110000">
      <w:pPr>
        <w:ind w:right="1954"/>
      </w:pPr>
    </w:p>
    <w:p w14:paraId="D1110000">
      <w:pPr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</w:p>
    <w:sectPr>
      <w:pgSz w:h="16838" w:w="11906"/>
      <w:pgMar w:bottom="1134" w:footer="708" w:gutter="0" w:header="708" w:left="1418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abstractNum w:abstractNumId="1">
    <w:lvl w:ilvl="0">
      <w:start w:val="1"/>
      <w:numFmt w:val="decimal"/>
      <w:lvlText w:val="%1."/>
      <w:pPr>
        <w:ind w:hanging="360" w:left="502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abstractNum w:abstractNumId="2">
    <w:lvl w:ilvl="0">
      <w:start w:val="1"/>
      <w:numFmt w:val="bullet"/>
      <w:pStyle w:val="Style_121"/>
      <w:lvlText w:val="–"/>
      <w:pPr>
        <w:ind w:firstLine="680" w:left="0"/>
      </w:pPr>
      <w:rPr>
        <w:rFonts w:ascii="Times New Roman" w:hAnsi="Times New Roman"/>
      </w:rPr>
    </w:lvl>
    <w:lvl w:ilvl="1">
      <w:start w:val="1"/>
      <w:numFmt w:val="bullet"/>
      <w:lvlText w:val=""/>
      <w:pPr>
        <w:tabs>
          <w:tab w:leader="none" w:pos="720" w:val="left"/>
        </w:tabs>
        <w:ind w:hanging="360" w:left="1080"/>
      </w:pPr>
      <w:rPr>
        <w:rFonts w:ascii="Symbol" w:hAnsi="Symbol"/>
      </w:rPr>
    </w:lvl>
    <w:lvl w:ilvl="2">
      <w:start w:val="1"/>
      <w:numFmt w:val="bullet"/>
      <w:lvlText w:val="o"/>
      <w:pPr>
        <w:tabs>
          <w:tab w:leader="none" w:pos="1440" w:val="left"/>
        </w:tabs>
        <w:ind w:hanging="360" w:left="1800"/>
      </w:pPr>
      <w:rPr>
        <w:rFonts w:ascii="Courier New" w:hAnsi="Courier New"/>
      </w:rPr>
    </w:lvl>
    <w:lvl w:ilvl="3">
      <w:start w:val="1"/>
      <w:numFmt w:val="bullet"/>
      <w:lvlText w:val=""/>
      <w:pPr>
        <w:tabs>
          <w:tab w:leader="none" w:pos="2160" w:val="left"/>
        </w:tabs>
        <w:ind w:hanging="360" w:left="2520"/>
      </w:pPr>
      <w:rPr>
        <w:rFonts w:ascii="Wingdings" w:hAnsi="Wingdings"/>
      </w:rPr>
    </w:lvl>
    <w:lvl w:ilvl="4">
      <w:start w:val="1"/>
      <w:numFmt w:val="bullet"/>
      <w:lvlText w:val=""/>
      <w:pPr>
        <w:tabs>
          <w:tab w:leader="none" w:pos="2880" w:val="left"/>
        </w:tabs>
        <w:ind w:hanging="360" w:left="3240"/>
      </w:pPr>
      <w:rPr>
        <w:rFonts w:ascii="Wingdings" w:hAnsi="Wingdings"/>
      </w:rPr>
    </w:lvl>
    <w:lvl w:ilvl="5">
      <w:start w:val="1"/>
      <w:numFmt w:val="bullet"/>
      <w:lvlText w:val=""/>
      <w:pPr>
        <w:tabs>
          <w:tab w:leader="none" w:pos="3600" w:val="left"/>
        </w:tabs>
        <w:ind w:hanging="360" w:left="3960"/>
      </w:pPr>
      <w:rPr>
        <w:rFonts w:ascii="Symbol" w:hAnsi="Symbol"/>
      </w:rPr>
    </w:lvl>
    <w:lvl w:ilvl="6">
      <w:start w:val="1"/>
      <w:numFmt w:val="bullet"/>
      <w:lvlText w:val="o"/>
      <w:pPr>
        <w:tabs>
          <w:tab w:leader="none" w:pos="4320" w:val="left"/>
        </w:tabs>
        <w:ind w:hanging="360" w:left="4680"/>
      </w:pPr>
      <w:rPr>
        <w:rFonts w:ascii="Courier New" w:hAnsi="Courier New"/>
      </w:rPr>
    </w:lvl>
    <w:lvl w:ilvl="7">
      <w:start w:val="1"/>
      <w:numFmt w:val="bullet"/>
      <w:lvlText w:val=""/>
      <w:pPr>
        <w:tabs>
          <w:tab w:leader="none" w:pos="5040" w:val="left"/>
        </w:tabs>
        <w:ind w:hanging="360" w:left="5400"/>
      </w:pPr>
      <w:rPr>
        <w:rFonts w:ascii="Wingdings" w:hAnsi="Wingdings"/>
      </w:rPr>
    </w:lvl>
    <w:lvl w:ilvl="8">
      <w:start w:val="1"/>
      <w:numFmt w:val="bullet"/>
      <w:lvlText w:val=""/>
      <w:pPr>
        <w:tabs>
          <w:tab w:leader="none" w:pos="5760" w:val="left"/>
        </w:tabs>
        <w:ind w:hanging="360" w:left="6120"/>
      </w:pPr>
      <w:rPr>
        <w:rFonts w:ascii="Wingdings" w:hAnsi="Wingdings"/>
      </w:rPr>
    </w:lvl>
  </w:abstractNum>
  <w:abstractNum w:abstractNumId="3">
    <w:lvl w:ilvl="0">
      <w:start w:val="1"/>
      <w:numFmt w:val="bullet"/>
      <w:pStyle w:val="Style_225"/>
      <w:lvlText w:val="–"/>
      <w:pPr>
        <w:tabs>
          <w:tab w:leader="none" w:pos="0" w:val="left"/>
        </w:tabs>
        <w:ind w:hanging="360" w:left="644"/>
      </w:pPr>
      <w:rPr>
        <w:rFonts w:ascii="Times New Roman" w:hAnsi="Times New Roman"/>
      </w:rPr>
    </w:lvl>
    <w:lvl w:ilvl="1">
      <w:start w:val="1"/>
      <w:numFmt w:val="bullet"/>
      <w:lvlText w:val="o"/>
      <w:pPr>
        <w:tabs>
          <w:tab w:leader="none" w:pos="0" w:val="left"/>
        </w:tabs>
        <w:ind w:hanging="360" w:left="1903"/>
      </w:pPr>
      <w:rPr>
        <w:rFonts w:ascii="Courier New" w:hAnsi="Courier New"/>
      </w:rPr>
    </w:lvl>
    <w:lvl w:ilvl="2">
      <w:start w:val="1"/>
      <w:numFmt w:val="bullet"/>
      <w:lvlText w:val=""/>
      <w:pPr>
        <w:tabs>
          <w:tab w:leader="none" w:pos="0" w:val="left"/>
        </w:tabs>
        <w:ind w:hanging="360" w:left="2623"/>
      </w:pPr>
      <w:rPr>
        <w:rFonts w:ascii="Wingdings" w:hAnsi="Wingdings"/>
      </w:rPr>
    </w:lvl>
    <w:lvl w:ilvl="3">
      <w:start w:val="1"/>
      <w:numFmt w:val="bullet"/>
      <w:lvlText w:val=""/>
      <w:pPr>
        <w:tabs>
          <w:tab w:leader="none" w:pos="0" w:val="left"/>
        </w:tabs>
        <w:ind w:hanging="360" w:left="3343"/>
      </w:pPr>
      <w:rPr>
        <w:rFonts w:ascii="Symbol" w:hAnsi="Symbol"/>
      </w:rPr>
    </w:lvl>
    <w:lvl w:ilvl="4">
      <w:start w:val="1"/>
      <w:numFmt w:val="bullet"/>
      <w:lvlText w:val="o"/>
      <w:pPr>
        <w:tabs>
          <w:tab w:leader="none" w:pos="0" w:val="left"/>
        </w:tabs>
        <w:ind w:hanging="360" w:left="4063"/>
      </w:pPr>
      <w:rPr>
        <w:rFonts w:ascii="Courier New" w:hAnsi="Courier New"/>
      </w:rPr>
    </w:lvl>
    <w:lvl w:ilvl="5">
      <w:start w:val="1"/>
      <w:numFmt w:val="bullet"/>
      <w:lvlText w:val=""/>
      <w:pPr>
        <w:tabs>
          <w:tab w:leader="none" w:pos="0" w:val="left"/>
        </w:tabs>
        <w:ind w:hanging="360" w:left="4783"/>
      </w:pPr>
      <w:rPr>
        <w:rFonts w:ascii="Wingdings" w:hAnsi="Wingdings"/>
      </w:rPr>
    </w:lvl>
    <w:lvl w:ilvl="6">
      <w:start w:val="1"/>
      <w:numFmt w:val="bullet"/>
      <w:lvlText w:val=""/>
      <w:pPr>
        <w:tabs>
          <w:tab w:leader="none" w:pos="0" w:val="left"/>
        </w:tabs>
        <w:ind w:hanging="360" w:left="5503"/>
      </w:pPr>
      <w:rPr>
        <w:rFonts w:ascii="Symbol" w:hAnsi="Symbol"/>
      </w:rPr>
    </w:lvl>
    <w:lvl w:ilvl="7">
      <w:start w:val="1"/>
      <w:numFmt w:val="bullet"/>
      <w:lvlText w:val="o"/>
      <w:pPr>
        <w:tabs>
          <w:tab w:leader="none" w:pos="0" w:val="left"/>
        </w:tabs>
        <w:ind w:hanging="360" w:left="6223"/>
      </w:pPr>
      <w:rPr>
        <w:rFonts w:ascii="Courier New" w:hAnsi="Courier New"/>
      </w:rPr>
    </w:lvl>
    <w:lvl w:ilvl="8">
      <w:start w:val="1"/>
      <w:numFmt w:val="bullet"/>
      <w:lvlText w:val=""/>
      <w:pPr>
        <w:tabs>
          <w:tab w:leader="none" w:pos="0" w:val="left"/>
        </w:tabs>
        <w:ind w:hanging="360" w:left="6943"/>
      </w:pPr>
      <w:rPr>
        <w:rFonts w:ascii="Wingdings" w:hAnsi="Wingdings"/>
      </w:rPr>
    </w:lvl>
  </w:abstractNum>
  <w:abstractNum w:abstractNumId="4">
    <w:lvl w:ilvl="0">
      <w:numFmt w:val="bullet"/>
      <w:pStyle w:val="Style_243"/>
      <w:lvlText w:val=""/>
      <w:pPr>
        <w:tabs>
          <w:tab w:leader="none" w:pos="0" w:val="left"/>
        </w:tabs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pPr>
        <w:tabs>
          <w:tab w:leader="none" w:pos="0" w:val="left"/>
        </w:tabs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pPr>
        <w:tabs>
          <w:tab w:leader="none" w:pos="0" w:val="left"/>
        </w:tabs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pPr>
        <w:tabs>
          <w:tab w:leader="none" w:pos="0" w:val="left"/>
        </w:tabs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pPr>
        <w:tabs>
          <w:tab w:leader="none" w:pos="0" w:val="left"/>
        </w:tabs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pPr>
        <w:tabs>
          <w:tab w:leader="none" w:pos="0" w:val="left"/>
        </w:tabs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pPr>
        <w:tabs>
          <w:tab w:leader="none" w:pos="0" w:val="left"/>
        </w:tabs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pPr>
        <w:tabs>
          <w:tab w:leader="none" w:pos="0" w:val="left"/>
        </w:tabs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pPr>
        <w:tabs>
          <w:tab w:leader="none" w:pos="0" w:val="left"/>
        </w:tabs>
        <w:ind w:hanging="360" w:left="6480"/>
      </w:pPr>
      <w:rPr>
        <w:rFonts w:ascii="Wingdings" w:hAnsi="Wingdings"/>
      </w:rPr>
    </w:lvl>
  </w:abstractNum>
  <w:abstractNum w:abstractNumId="5">
    <w:lvl w:ilvl="0">
      <w:start w:val="1"/>
      <w:numFmt w:val="bullet"/>
      <w:pStyle w:val="Style_327"/>
      <w:lvlText w:val="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2" w:type="paragraph">
    <w:name w:val="Normal"/>
    <w:link w:val="Style_22_ch"/>
    <w:uiPriority w:val="0"/>
    <w:qFormat/>
  </w:style>
  <w:style w:default="1" w:styleId="Style_22_ch" w:type="character">
    <w:name w:val="Normal"/>
    <w:link w:val="Style_22"/>
  </w:style>
  <w:style w:styleId="Style_23" w:type="paragraph">
    <w:name w:val="Standard"/>
    <w:link w:val="Style_23_ch"/>
    <w:pPr>
      <w:spacing w:after="200" w:line="276" w:lineRule="auto"/>
      <w:ind/>
    </w:pPr>
    <w:rPr>
      <w:rFonts w:ascii="Calibri" w:hAnsi="Calibri"/>
    </w:rPr>
  </w:style>
  <w:style w:styleId="Style_23_ch" w:type="character">
    <w:name w:val="Standard"/>
    <w:link w:val="Style_23"/>
    <w:rPr>
      <w:rFonts w:ascii="Calibri" w:hAnsi="Calibri"/>
    </w:rPr>
  </w:style>
  <w:style w:styleId="Style_24" w:type="paragraph">
    <w:name w:val="Текст сноски3"/>
    <w:basedOn w:val="Style_25"/>
    <w:link w:val="Style_24_ch"/>
    <w:rPr>
      <w:sz w:val="20"/>
    </w:rPr>
  </w:style>
  <w:style w:styleId="Style_24_ch" w:type="character">
    <w:name w:val="Текст сноски3"/>
    <w:basedOn w:val="Style_25_ch"/>
    <w:link w:val="Style_24"/>
    <w:rPr>
      <w:sz w:val="20"/>
    </w:rPr>
  </w:style>
  <w:style w:styleId="Style_26" w:type="paragraph">
    <w:name w:val="Italic"/>
    <w:link w:val="Style_26_ch"/>
    <w:rPr>
      <w:i w:val="1"/>
    </w:rPr>
  </w:style>
  <w:style w:styleId="Style_26_ch" w:type="character">
    <w:name w:val="Italic"/>
    <w:link w:val="Style_26"/>
    <w:rPr>
      <w:i w:val="1"/>
    </w:rPr>
  </w:style>
  <w:style w:styleId="Style_27" w:type="paragraph">
    <w:name w:val="Subtle Emphasis"/>
    <w:link w:val="Style_27_ch"/>
    <w:rPr>
      <w:i w:val="1"/>
      <w:color w:val="808080"/>
    </w:rPr>
  </w:style>
  <w:style w:styleId="Style_27_ch" w:type="character">
    <w:name w:val="Subtle Emphasis"/>
    <w:link w:val="Style_27"/>
    <w:rPr>
      <w:i w:val="1"/>
      <w:color w:val="808080"/>
    </w:rPr>
  </w:style>
  <w:style w:styleId="Style_28" w:type="paragraph">
    <w:name w:val="toc 2"/>
    <w:basedOn w:val="Style_22"/>
    <w:next w:val="Style_22"/>
    <w:link w:val="Style_28_ch"/>
    <w:uiPriority w:val="39"/>
    <w:pPr>
      <w:widowControl w:val="0"/>
      <w:spacing w:after="0" w:before="120" w:line="276" w:lineRule="auto"/>
      <w:ind w:firstLine="0" w:left="220"/>
    </w:pPr>
    <w:rPr>
      <w:rFonts w:ascii="Calibri" w:hAnsi="Calibri"/>
      <w:b w:val="1"/>
    </w:rPr>
  </w:style>
  <w:style w:styleId="Style_28_ch" w:type="character">
    <w:name w:val="toc 2"/>
    <w:basedOn w:val="Style_22_ch"/>
    <w:link w:val="Style_28"/>
    <w:rPr>
      <w:rFonts w:ascii="Calibri" w:hAnsi="Calibri"/>
      <w:b w:val="1"/>
    </w:rPr>
  </w:style>
  <w:style w:styleId="Style_29" w:type="paragraph">
    <w:name w:val="Стиль3"/>
    <w:basedOn w:val="Style_22"/>
    <w:link w:val="Style_29_ch"/>
    <w:pPr>
      <w:widowControl w:val="0"/>
      <w:spacing w:after="0" w:line="360" w:lineRule="auto"/>
      <w:ind w:firstLine="709" w:left="0"/>
      <w:jc w:val="both"/>
    </w:pPr>
    <w:rPr>
      <w:rFonts w:ascii="Times New Roman" w:hAnsi="Times New Roman"/>
      <w:sz w:val="28"/>
    </w:rPr>
  </w:style>
  <w:style w:styleId="Style_29_ch" w:type="character">
    <w:name w:val="Стиль3"/>
    <w:basedOn w:val="Style_22_ch"/>
    <w:link w:val="Style_29"/>
    <w:rPr>
      <w:rFonts w:ascii="Times New Roman" w:hAnsi="Times New Roman"/>
      <w:sz w:val="28"/>
    </w:rPr>
  </w:style>
  <w:style w:styleId="Style_30" w:type="paragraph">
    <w:name w:val="c2"/>
    <w:basedOn w:val="Style_22"/>
    <w:link w:val="Style_3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0_ch" w:type="character">
    <w:name w:val="c2"/>
    <w:basedOn w:val="Style_22_ch"/>
    <w:link w:val="Style_30"/>
    <w:rPr>
      <w:rFonts w:ascii="Times New Roman" w:hAnsi="Times New Roman"/>
      <w:sz w:val="24"/>
    </w:rPr>
  </w:style>
  <w:style w:styleId="Style_31" w:type="paragraph">
    <w:name w:val="tbl_zag_5"/>
    <w:basedOn w:val="Style_32"/>
    <w:link w:val="Style_31_ch"/>
    <w:rPr>
      <w:rFonts w:ascii="SchoolBookSanPin-BoldItalic" w:hAnsi="SchoolBookSanPin-BoldItalic"/>
      <w:b w:val="1"/>
      <w:i w:val="1"/>
    </w:rPr>
  </w:style>
  <w:style w:styleId="Style_31_ch" w:type="character">
    <w:name w:val="tbl_zag_5"/>
    <w:basedOn w:val="Style_32_ch"/>
    <w:link w:val="Style_31"/>
    <w:rPr>
      <w:rFonts w:ascii="SchoolBookSanPin-BoldItalic" w:hAnsi="SchoolBookSanPin-BoldItalic"/>
      <w:b w:val="1"/>
      <w:i w:val="1"/>
    </w:rPr>
  </w:style>
  <w:style w:styleId="Style_33" w:type="paragraph">
    <w:name w:val="c25"/>
    <w:link w:val="Style_33_ch"/>
  </w:style>
  <w:style w:styleId="Style_33_ch" w:type="character">
    <w:name w:val="c25"/>
    <w:link w:val="Style_33"/>
  </w:style>
  <w:style w:styleId="Style_34" w:type="paragraph">
    <w:name w:val="Hakemisto"/>
    <w:basedOn w:val="Style_22"/>
    <w:link w:val="Style_34_ch"/>
    <w:pPr>
      <w:spacing w:after="0" w:line="240" w:lineRule="auto"/>
      <w:ind/>
    </w:pPr>
    <w:rPr>
      <w:rFonts w:ascii="Times New Roman" w:hAnsi="Times New Roman"/>
      <w:sz w:val="24"/>
    </w:rPr>
  </w:style>
  <w:style w:styleId="Style_34_ch" w:type="character">
    <w:name w:val="Hakemisto"/>
    <w:basedOn w:val="Style_22_ch"/>
    <w:link w:val="Style_34"/>
    <w:rPr>
      <w:rFonts w:ascii="Times New Roman" w:hAnsi="Times New Roman"/>
      <w:sz w:val="24"/>
    </w:rPr>
  </w:style>
  <w:style w:styleId="Style_35" w:type="paragraph">
    <w:name w:val="c43"/>
    <w:basedOn w:val="Style_22"/>
    <w:link w:val="Style_35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5_ch" w:type="character">
    <w:name w:val="c43"/>
    <w:basedOn w:val="Style_22_ch"/>
    <w:link w:val="Style_35"/>
    <w:rPr>
      <w:rFonts w:ascii="Times New Roman" w:hAnsi="Times New Roman"/>
      <w:sz w:val="24"/>
    </w:rPr>
  </w:style>
  <w:style w:styleId="Style_36" w:type="paragraph">
    <w:name w:val="Table Paragraph"/>
    <w:basedOn w:val="Style_22"/>
    <w:link w:val="Style_36_ch"/>
    <w:pPr>
      <w:widowControl w:val="0"/>
      <w:spacing w:after="0" w:line="240" w:lineRule="auto"/>
      <w:ind w:firstLine="0" w:left="167"/>
    </w:pPr>
    <w:rPr>
      <w:rFonts w:ascii="Cambria" w:hAnsi="Cambria"/>
    </w:rPr>
  </w:style>
  <w:style w:styleId="Style_36_ch" w:type="character">
    <w:name w:val="Table Paragraph"/>
    <w:basedOn w:val="Style_22_ch"/>
    <w:link w:val="Style_36"/>
    <w:rPr>
      <w:rFonts w:ascii="Cambria" w:hAnsi="Cambria"/>
    </w:rPr>
  </w:style>
  <w:style w:styleId="Style_37" w:type="paragraph">
    <w:name w:val="toc 4"/>
    <w:basedOn w:val="Style_22"/>
    <w:next w:val="Style_22"/>
    <w:link w:val="Style_37_ch"/>
    <w:uiPriority w:val="39"/>
    <w:pPr>
      <w:widowControl w:val="0"/>
      <w:spacing w:after="0" w:line="276" w:lineRule="auto"/>
      <w:ind w:firstLine="0" w:left="660"/>
    </w:pPr>
    <w:rPr>
      <w:rFonts w:ascii="Calibri" w:hAnsi="Calibri"/>
      <w:sz w:val="20"/>
    </w:rPr>
  </w:style>
  <w:style w:styleId="Style_37_ch" w:type="character">
    <w:name w:val="toc 4"/>
    <w:basedOn w:val="Style_22_ch"/>
    <w:link w:val="Style_37"/>
    <w:rPr>
      <w:rFonts w:ascii="Calibri" w:hAnsi="Calibri"/>
      <w:sz w:val="20"/>
    </w:rPr>
  </w:style>
  <w:style w:styleId="Style_38" w:type="paragraph">
    <w:name w:val="paragraph"/>
    <w:basedOn w:val="Style_22"/>
    <w:link w:val="Style_3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8_ch" w:type="character">
    <w:name w:val="paragraph"/>
    <w:basedOn w:val="Style_22_ch"/>
    <w:link w:val="Style_38"/>
    <w:rPr>
      <w:rFonts w:ascii="Times New Roman" w:hAnsi="Times New Roman"/>
      <w:sz w:val="24"/>
    </w:rPr>
  </w:style>
  <w:style w:styleId="Style_16" w:type="paragraph">
    <w:name w:val="Body Text"/>
    <w:basedOn w:val="Style_22"/>
    <w:link w:val="Style_16_ch"/>
    <w:pPr>
      <w:widowControl w:val="0"/>
      <w:spacing w:after="0" w:line="240" w:lineRule="auto"/>
      <w:ind w:firstLine="226" w:left="157" w:right="155"/>
      <w:jc w:val="both"/>
    </w:pPr>
    <w:rPr>
      <w:rFonts w:ascii="Bookman Old Style" w:hAnsi="Bookman Old Style"/>
      <w:sz w:val="20"/>
    </w:rPr>
  </w:style>
  <w:style w:styleId="Style_16_ch" w:type="character">
    <w:name w:val="Body Text"/>
    <w:basedOn w:val="Style_22_ch"/>
    <w:link w:val="Style_16"/>
    <w:rPr>
      <w:rFonts w:ascii="Bookman Old Style" w:hAnsi="Bookman Old Style"/>
      <w:sz w:val="20"/>
    </w:rPr>
  </w:style>
  <w:style w:styleId="Style_39" w:type="paragraph">
    <w:name w:val="1"/>
    <w:basedOn w:val="Style_22"/>
    <w:next w:val="Style_22"/>
    <w:link w:val="Style_39_ch"/>
    <w:pPr>
      <w:spacing w:after="60" w:before="240" w:line="360" w:lineRule="auto"/>
      <w:ind/>
      <w:jc w:val="center"/>
      <w:outlineLvl w:val="0"/>
    </w:pPr>
    <w:rPr>
      <w:rFonts w:ascii="Times New Roman" w:hAnsi="Times New Roman"/>
      <w:b w:val="1"/>
      <w:sz w:val="28"/>
    </w:rPr>
  </w:style>
  <w:style w:styleId="Style_39_ch" w:type="character">
    <w:name w:val="1"/>
    <w:basedOn w:val="Style_22_ch"/>
    <w:link w:val="Style_39"/>
    <w:rPr>
      <w:rFonts w:ascii="Times New Roman" w:hAnsi="Times New Roman"/>
      <w:b w:val="1"/>
      <w:sz w:val="28"/>
    </w:rPr>
  </w:style>
  <w:style w:styleId="Style_40" w:type="paragraph">
    <w:name w:val="heading 7"/>
    <w:basedOn w:val="Style_22"/>
    <w:next w:val="Style_22"/>
    <w:link w:val="Style_40_ch"/>
    <w:uiPriority w:val="9"/>
    <w:qFormat/>
    <w:pPr>
      <w:keepNext w:val="1"/>
      <w:keepLines w:val="1"/>
      <w:widowControl w:val="0"/>
      <w:spacing w:after="240" w:before="240" w:line="240" w:lineRule="auto"/>
      <w:ind/>
      <w:outlineLvl w:val="6"/>
    </w:pPr>
    <w:rPr>
      <w:rFonts w:ascii="Times New Roman" w:hAnsi="Times New Roman"/>
      <w:b w:val="1"/>
      <w:sz w:val="24"/>
    </w:rPr>
  </w:style>
  <w:style w:styleId="Style_40_ch" w:type="character">
    <w:name w:val="heading 7"/>
    <w:basedOn w:val="Style_22_ch"/>
    <w:link w:val="Style_40"/>
    <w:rPr>
      <w:rFonts w:ascii="Times New Roman" w:hAnsi="Times New Roman"/>
      <w:b w:val="1"/>
      <w:sz w:val="24"/>
    </w:rPr>
  </w:style>
  <w:style w:styleId="Style_41" w:type="paragraph">
    <w:name w:val="Указатель1"/>
    <w:basedOn w:val="Style_22"/>
    <w:link w:val="Style_41_ch"/>
    <w:pPr>
      <w:spacing w:after="0" w:line="240" w:lineRule="auto"/>
      <w:ind/>
    </w:pPr>
    <w:rPr>
      <w:rFonts w:ascii="Times New Roman" w:hAnsi="Times New Roman"/>
      <w:sz w:val="24"/>
    </w:rPr>
  </w:style>
  <w:style w:styleId="Style_41_ch" w:type="character">
    <w:name w:val="Указатель1"/>
    <w:basedOn w:val="Style_22_ch"/>
    <w:link w:val="Style_41"/>
    <w:rPr>
      <w:rFonts w:ascii="Times New Roman" w:hAnsi="Times New Roman"/>
      <w:sz w:val="24"/>
    </w:rPr>
  </w:style>
  <w:style w:styleId="Style_42" w:type="paragraph">
    <w:name w:val="Основной текст 24"/>
    <w:basedOn w:val="Style_22"/>
    <w:link w:val="Style_42_ch"/>
    <w:pPr>
      <w:tabs>
        <w:tab w:leader="none" w:pos="8222" w:val="left"/>
      </w:tabs>
      <w:spacing w:after="0" w:line="240" w:lineRule="auto"/>
      <w:ind w:right="-1759"/>
    </w:pPr>
    <w:rPr>
      <w:rFonts w:ascii="Times New Roman" w:hAnsi="Times New Roman"/>
      <w:sz w:val="28"/>
    </w:rPr>
  </w:style>
  <w:style w:styleId="Style_42_ch" w:type="character">
    <w:name w:val="Основной текст 24"/>
    <w:basedOn w:val="Style_22_ch"/>
    <w:link w:val="Style_42"/>
    <w:rPr>
      <w:rFonts w:ascii="Times New Roman" w:hAnsi="Times New Roman"/>
      <w:sz w:val="28"/>
    </w:rPr>
  </w:style>
  <w:style w:styleId="Style_43" w:type="paragraph">
    <w:name w:val="Zag5_ (Заголовки)"/>
    <w:basedOn w:val="Style_44"/>
    <w:link w:val="Style_43_ch"/>
    <w:pPr>
      <w:tabs>
        <w:tab w:leader="none" w:pos="560" w:val="left"/>
      </w:tabs>
      <w:spacing w:line="240" w:lineRule="atLeast"/>
      <w:ind w:firstLine="0" w:left="227"/>
    </w:pPr>
    <w:rPr>
      <w:rFonts w:ascii="SchoolBookSanPin-BoldItalic" w:hAnsi="SchoolBookSanPin-BoldItalic"/>
      <w:b w:val="1"/>
      <w:i w:val="1"/>
      <w:sz w:val="20"/>
    </w:rPr>
  </w:style>
  <w:style w:styleId="Style_43_ch" w:type="character">
    <w:name w:val="Zag5_ (Заголовки)"/>
    <w:basedOn w:val="Style_44_ch"/>
    <w:link w:val="Style_43"/>
    <w:rPr>
      <w:rFonts w:ascii="SchoolBookSanPin-BoldItalic" w:hAnsi="SchoolBookSanPin-BoldItalic"/>
      <w:b w:val="1"/>
      <w:i w:val="1"/>
      <w:sz w:val="20"/>
    </w:rPr>
  </w:style>
  <w:style w:styleId="Style_45" w:type="paragraph">
    <w:name w:val="Содержимое таблицы"/>
    <w:basedOn w:val="Style_22"/>
    <w:link w:val="Style_45_ch"/>
    <w:pPr>
      <w:spacing w:after="0" w:line="240" w:lineRule="auto"/>
      <w:ind/>
    </w:pPr>
    <w:rPr>
      <w:rFonts w:ascii="Times New Roman" w:hAnsi="Times New Roman"/>
      <w:sz w:val="24"/>
    </w:rPr>
  </w:style>
  <w:style w:styleId="Style_45_ch" w:type="character">
    <w:name w:val="Содержимое таблицы"/>
    <w:basedOn w:val="Style_22_ch"/>
    <w:link w:val="Style_45"/>
    <w:rPr>
      <w:rFonts w:ascii="Times New Roman" w:hAnsi="Times New Roman"/>
      <w:sz w:val="24"/>
    </w:rPr>
  </w:style>
  <w:style w:styleId="Style_46" w:type="paragraph">
    <w:name w:val="Основной (Основной Текст)"/>
    <w:link w:val="Style_46_ch"/>
    <w:pPr>
      <w:widowControl w:val="0"/>
      <w:spacing w:after="200" w:line="240" w:lineRule="atLeast"/>
      <w:ind w:firstLine="227" w:left="0"/>
      <w:jc w:val="both"/>
    </w:pPr>
    <w:rPr>
      <w:rFonts w:ascii="Calibri" w:hAnsi="Calibri"/>
      <w:color w:val="000000"/>
      <w:u w:color="000000"/>
    </w:rPr>
  </w:style>
  <w:style w:styleId="Style_46_ch" w:type="character">
    <w:name w:val="Основной (Основной Текст)"/>
    <w:link w:val="Style_46"/>
    <w:rPr>
      <w:rFonts w:ascii="Calibri" w:hAnsi="Calibri"/>
      <w:color w:val="000000"/>
      <w:u w:color="000000"/>
    </w:rPr>
  </w:style>
  <w:style w:styleId="Style_47" w:type="paragraph">
    <w:name w:val="apple-converted-space"/>
    <w:link w:val="Style_47_ch"/>
    <w:rPr>
      <w:rFonts w:ascii="Times New Roman" w:hAnsi="Times New Roman"/>
    </w:rPr>
  </w:style>
  <w:style w:styleId="Style_47_ch" w:type="character">
    <w:name w:val="apple-converted-space"/>
    <w:link w:val="Style_47"/>
    <w:rPr>
      <w:rFonts w:ascii="Times New Roman" w:hAnsi="Times New Roman"/>
    </w:rPr>
  </w:style>
  <w:style w:styleId="Style_48" w:type="paragraph">
    <w:name w:val="search_result"/>
    <w:link w:val="Style_48_ch"/>
  </w:style>
  <w:style w:styleId="Style_48_ch" w:type="character">
    <w:name w:val="search_result"/>
    <w:link w:val="Style_48"/>
  </w:style>
  <w:style w:styleId="Style_14" w:type="paragraph">
    <w:name w:val="Font Style12"/>
    <w:basedOn w:val="Style_49"/>
    <w:link w:val="Style_14_ch"/>
    <w:rPr>
      <w:rFonts w:ascii="Times New Roman" w:hAnsi="Times New Roman"/>
      <w:sz w:val="18"/>
    </w:rPr>
  </w:style>
  <w:style w:styleId="Style_14_ch" w:type="character">
    <w:name w:val="Font Style12"/>
    <w:basedOn w:val="Style_49_ch"/>
    <w:link w:val="Style_14"/>
    <w:rPr>
      <w:rFonts w:ascii="Times New Roman" w:hAnsi="Times New Roman"/>
      <w:sz w:val="18"/>
    </w:rPr>
  </w:style>
  <w:style w:styleId="Style_50" w:type="paragraph">
    <w:name w:val="h2"/>
    <w:basedOn w:val="Style_44"/>
    <w:next w:val="Style_44"/>
    <w:link w:val="Style_50_ch"/>
    <w:pPr>
      <w:keepNext w:val="1"/>
      <w:spacing w:before="240" w:line="240" w:lineRule="atLeast"/>
      <w:ind/>
    </w:pPr>
    <w:rPr>
      <w:rFonts w:ascii="SchoolBookSanPin-Bold" w:hAnsi="SchoolBookSanPin-Bold"/>
      <w:b w:val="1"/>
      <w:caps w:val="1"/>
      <w:sz w:val="22"/>
    </w:rPr>
  </w:style>
  <w:style w:styleId="Style_50_ch" w:type="character">
    <w:name w:val="h2"/>
    <w:basedOn w:val="Style_44_ch"/>
    <w:link w:val="Style_50"/>
    <w:rPr>
      <w:rFonts w:ascii="SchoolBookSanPin-Bold" w:hAnsi="SchoolBookSanPin-Bold"/>
      <w:b w:val="1"/>
      <w:caps w:val="1"/>
      <w:sz w:val="22"/>
    </w:rPr>
  </w:style>
  <w:style w:styleId="Style_51" w:type="paragraph">
    <w:name w:val="c20 c28"/>
    <w:basedOn w:val="Style_22"/>
    <w:link w:val="Style_51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51_ch" w:type="character">
    <w:name w:val="c20 c28"/>
    <w:basedOn w:val="Style_22_ch"/>
    <w:link w:val="Style_51"/>
    <w:rPr>
      <w:rFonts w:ascii="Times New Roman" w:hAnsi="Times New Roman"/>
      <w:sz w:val="24"/>
    </w:rPr>
  </w:style>
  <w:style w:styleId="Style_52" w:type="paragraph">
    <w:name w:val="toc 6"/>
    <w:basedOn w:val="Style_22"/>
    <w:next w:val="Style_22"/>
    <w:link w:val="Style_52_ch"/>
    <w:uiPriority w:val="39"/>
    <w:pPr>
      <w:widowControl w:val="0"/>
      <w:spacing w:after="0" w:line="276" w:lineRule="auto"/>
      <w:ind w:firstLine="0" w:left="1100"/>
    </w:pPr>
    <w:rPr>
      <w:rFonts w:ascii="Calibri" w:hAnsi="Calibri"/>
      <w:sz w:val="20"/>
    </w:rPr>
  </w:style>
  <w:style w:styleId="Style_52_ch" w:type="character">
    <w:name w:val="toc 6"/>
    <w:basedOn w:val="Style_22_ch"/>
    <w:link w:val="Style_52"/>
    <w:rPr>
      <w:rFonts w:ascii="Calibri" w:hAnsi="Calibri"/>
      <w:sz w:val="20"/>
    </w:rPr>
  </w:style>
  <w:style w:styleId="Style_53" w:type="paragraph">
    <w:name w:val="Pa12"/>
    <w:basedOn w:val="Style_22"/>
    <w:next w:val="Style_22"/>
    <w:link w:val="Style_53_ch"/>
    <w:pPr>
      <w:spacing w:after="0" w:line="215" w:lineRule="atLeast"/>
      <w:ind/>
    </w:pPr>
    <w:rPr>
      <w:rFonts w:ascii="Times New Roman Udm" w:hAnsi="Times New Roman Udm"/>
      <w:sz w:val="24"/>
    </w:rPr>
  </w:style>
  <w:style w:styleId="Style_53_ch" w:type="character">
    <w:name w:val="Pa12"/>
    <w:basedOn w:val="Style_22_ch"/>
    <w:link w:val="Style_53"/>
    <w:rPr>
      <w:rFonts w:ascii="Times New Roman Udm" w:hAnsi="Times New Roman Udm"/>
      <w:sz w:val="24"/>
    </w:rPr>
  </w:style>
  <w:style w:styleId="Style_54" w:type="paragraph">
    <w:name w:val="toc 7"/>
    <w:basedOn w:val="Style_22"/>
    <w:next w:val="Style_22"/>
    <w:link w:val="Style_54_ch"/>
    <w:uiPriority w:val="39"/>
    <w:pPr>
      <w:widowControl w:val="0"/>
      <w:spacing w:after="0" w:line="276" w:lineRule="auto"/>
      <w:ind w:firstLine="0" w:left="1320"/>
    </w:pPr>
    <w:rPr>
      <w:rFonts w:ascii="Calibri" w:hAnsi="Calibri"/>
      <w:sz w:val="20"/>
    </w:rPr>
  </w:style>
  <w:style w:styleId="Style_54_ch" w:type="character">
    <w:name w:val="toc 7"/>
    <w:basedOn w:val="Style_22_ch"/>
    <w:link w:val="Style_54"/>
    <w:rPr>
      <w:rFonts w:ascii="Calibri" w:hAnsi="Calibri"/>
      <w:sz w:val="20"/>
    </w:rPr>
  </w:style>
  <w:style w:styleId="Style_55" w:type="paragraph">
    <w:name w:val="Заголовок 11"/>
    <w:basedOn w:val="Style_22"/>
    <w:next w:val="Style_22"/>
    <w:link w:val="Style_55_ch"/>
    <w:pPr>
      <w:keepNext w:val="1"/>
      <w:keepLines w:val="1"/>
      <w:spacing w:after="0" w:before="240" w:line="360" w:lineRule="auto"/>
      <w:ind/>
      <w:jc w:val="center"/>
      <w:outlineLvl w:val="0"/>
    </w:pPr>
    <w:rPr>
      <w:rFonts w:ascii="Times New Roman" w:hAnsi="Times New Roman"/>
      <w:b w:val="1"/>
      <w:sz w:val="28"/>
    </w:rPr>
  </w:style>
  <w:style w:styleId="Style_55_ch" w:type="character">
    <w:name w:val="Заголовок 11"/>
    <w:basedOn w:val="Style_22_ch"/>
    <w:link w:val="Style_55"/>
    <w:rPr>
      <w:rFonts w:ascii="Times New Roman" w:hAnsi="Times New Roman"/>
      <w:b w:val="1"/>
      <w:sz w:val="28"/>
    </w:rPr>
  </w:style>
  <w:style w:styleId="Style_56" w:type="paragraph">
    <w:name w:val="footnote-num"/>
    <w:link w:val="Style_56_ch"/>
    <w:rPr>
      <w:sz w:val="12"/>
    </w:rPr>
  </w:style>
  <w:style w:styleId="Style_56_ch" w:type="character">
    <w:name w:val="footnote-num"/>
    <w:link w:val="Style_56"/>
    <w:rPr>
      <w:sz w:val="12"/>
    </w:rPr>
  </w:style>
  <w:style w:styleId="Style_57" w:type="paragraph">
    <w:name w:val="Обычный2"/>
    <w:link w:val="Style_57_ch"/>
    <w:pPr>
      <w:spacing w:after="0" w:line="240" w:lineRule="auto"/>
      <w:ind/>
    </w:pPr>
    <w:rPr>
      <w:rFonts w:ascii="Times New Roman" w:hAnsi="Times New Roman"/>
      <w:sz w:val="24"/>
    </w:rPr>
  </w:style>
  <w:style w:styleId="Style_57_ch" w:type="character">
    <w:name w:val="Обычный2"/>
    <w:link w:val="Style_57"/>
    <w:rPr>
      <w:rFonts w:ascii="Times New Roman" w:hAnsi="Times New Roman"/>
      <w:sz w:val="24"/>
    </w:rPr>
  </w:style>
  <w:style w:styleId="Style_58" w:type="paragraph">
    <w:name w:val="Заг 3 (Заголовки)"/>
    <w:link w:val="Style_58_ch"/>
    <w:pPr>
      <w:widowControl w:val="0"/>
      <w:spacing w:after="113" w:before="170" w:line="240" w:lineRule="atLeast"/>
      <w:ind/>
    </w:pPr>
    <w:rPr>
      <w:rFonts w:ascii="Calibri" w:hAnsi="Calibri"/>
      <w:b w:val="1"/>
      <w:color w:val="000000"/>
      <w:u w:color="000000"/>
    </w:rPr>
  </w:style>
  <w:style w:styleId="Style_58_ch" w:type="character">
    <w:name w:val="Заг 3 (Заголовки)"/>
    <w:link w:val="Style_58"/>
    <w:rPr>
      <w:rFonts w:ascii="Calibri" w:hAnsi="Calibri"/>
      <w:b w:val="1"/>
      <w:color w:val="000000"/>
      <w:u w:color="000000"/>
    </w:rPr>
  </w:style>
  <w:style w:styleId="Style_59" w:type="paragraph">
    <w:name w:val="page number"/>
    <w:link w:val="Style_59_ch"/>
  </w:style>
  <w:style w:styleId="Style_59_ch" w:type="character">
    <w:name w:val="page number"/>
    <w:link w:val="Style_59"/>
  </w:style>
  <w:style w:styleId="Style_60" w:type="paragraph">
    <w:name w:val="c7 c19"/>
    <w:link w:val="Style_60_ch"/>
  </w:style>
  <w:style w:styleId="Style_60_ch" w:type="character">
    <w:name w:val="c7 c19"/>
    <w:link w:val="Style_60"/>
  </w:style>
  <w:style w:styleId="Style_61" w:type="paragraph">
    <w:name w:val="normaltextrun"/>
    <w:link w:val="Style_61_ch"/>
  </w:style>
  <w:style w:styleId="Style_61_ch" w:type="character">
    <w:name w:val="normaltextrun"/>
    <w:link w:val="Style_61"/>
  </w:style>
  <w:style w:styleId="Style_62" w:type="paragraph">
    <w:name w:val="extended-text__short"/>
    <w:link w:val="Style_62_ch"/>
  </w:style>
  <w:style w:styleId="Style_62_ch" w:type="character">
    <w:name w:val="extended-text__short"/>
    <w:link w:val="Style_62"/>
  </w:style>
  <w:style w:styleId="Style_63" w:type="paragraph">
    <w:name w:val="nobr"/>
    <w:link w:val="Style_63_ch"/>
  </w:style>
  <w:style w:styleId="Style_63_ch" w:type="character">
    <w:name w:val="nobr"/>
    <w:link w:val="Style_63"/>
  </w:style>
  <w:style w:styleId="Style_64" w:type="paragraph">
    <w:name w:val="L*s* *a*a*r*p*"/>
    <w:basedOn w:val="Style_65"/>
    <w:link w:val="Style_64_ch"/>
    <w:pPr>
      <w:spacing w:after="160" w:line="264" w:lineRule="auto"/>
      <w:ind w:firstLine="0" w:left="720"/>
      <w:contextualSpacing w:val="1"/>
    </w:pPr>
  </w:style>
  <w:style w:styleId="Style_64_ch" w:type="character">
    <w:name w:val="L*s* *a*a*r*p*"/>
    <w:basedOn w:val="Style_65_ch"/>
    <w:link w:val="Style_64"/>
  </w:style>
  <w:style w:styleId="Style_66" w:type="paragraph">
    <w:name w:val="Balloon Text"/>
    <w:basedOn w:val="Style_22"/>
    <w:link w:val="Style_66_ch"/>
    <w:pPr>
      <w:widowControl w:val="0"/>
      <w:spacing w:after="0" w:line="240" w:lineRule="auto"/>
      <w:ind/>
    </w:pPr>
    <w:rPr>
      <w:rFonts w:ascii="Tahoma" w:hAnsi="Tahoma"/>
      <w:sz w:val="16"/>
    </w:rPr>
  </w:style>
  <w:style w:styleId="Style_66_ch" w:type="character">
    <w:name w:val="Balloon Text"/>
    <w:basedOn w:val="Style_22_ch"/>
    <w:link w:val="Style_66"/>
    <w:rPr>
      <w:rFonts w:ascii="Tahoma" w:hAnsi="Tahoma"/>
      <w:sz w:val="16"/>
    </w:rPr>
  </w:style>
  <w:style w:styleId="Style_67" w:type="paragraph">
    <w:name w:val="p4"/>
    <w:basedOn w:val="Style_22"/>
    <w:link w:val="Style_6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67_ch" w:type="character">
    <w:name w:val="p4"/>
    <w:basedOn w:val="Style_22_ch"/>
    <w:link w:val="Style_67"/>
    <w:rPr>
      <w:rFonts w:ascii="Times New Roman" w:hAnsi="Times New Roman"/>
      <w:sz w:val="24"/>
    </w:rPr>
  </w:style>
  <w:style w:styleId="Style_68" w:type="paragraph">
    <w:name w:val="pay-btn-title"/>
    <w:link w:val="Style_68_ch"/>
  </w:style>
  <w:style w:styleId="Style_68_ch" w:type="character">
    <w:name w:val="pay-btn-title"/>
    <w:link w:val="Style_68"/>
  </w:style>
  <w:style w:styleId="Style_69" w:type="paragraph">
    <w:name w:val="Kehyksen sisältö"/>
    <w:basedOn w:val="Style_16"/>
    <w:link w:val="Style_69_ch"/>
    <w:pPr>
      <w:widowControl w:val="1"/>
      <w:spacing w:after="120"/>
      <w:ind w:firstLine="0" w:left="0" w:right="0"/>
      <w:jc w:val="left"/>
    </w:pPr>
    <w:rPr>
      <w:rFonts w:ascii="Times New Roman" w:hAnsi="Times New Roman"/>
      <w:sz w:val="24"/>
    </w:rPr>
  </w:style>
  <w:style w:styleId="Style_69_ch" w:type="character">
    <w:name w:val="Kehyksen sisältö"/>
    <w:basedOn w:val="Style_16_ch"/>
    <w:link w:val="Style_69"/>
    <w:rPr>
      <w:rFonts w:ascii="Times New Roman" w:hAnsi="Times New Roman"/>
      <w:sz w:val="24"/>
    </w:rPr>
  </w:style>
  <w:style w:styleId="Style_70" w:type="paragraph">
    <w:name w:val="formattext"/>
    <w:basedOn w:val="Style_22"/>
    <w:link w:val="Style_7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0_ch" w:type="character">
    <w:name w:val="formattext"/>
    <w:basedOn w:val="Style_22_ch"/>
    <w:link w:val="Style_70"/>
    <w:rPr>
      <w:rFonts w:ascii="Times New Roman" w:hAnsi="Times New Roman"/>
      <w:sz w:val="24"/>
    </w:rPr>
  </w:style>
  <w:style w:styleId="Style_71" w:type="paragraph">
    <w:name w:val="c50"/>
    <w:basedOn w:val="Style_22"/>
    <w:link w:val="Style_7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1_ch" w:type="character">
    <w:name w:val="c50"/>
    <w:basedOn w:val="Style_22_ch"/>
    <w:link w:val="Style_71"/>
    <w:rPr>
      <w:rFonts w:ascii="Times New Roman" w:hAnsi="Times New Roman"/>
      <w:sz w:val="24"/>
    </w:rPr>
  </w:style>
  <w:style w:styleId="Style_72" w:type="paragraph">
    <w:name w:val="h2-first"/>
    <w:basedOn w:val="Style_50"/>
    <w:link w:val="Style_72_ch"/>
    <w:pPr>
      <w:keepNext w:val="0"/>
      <w:tabs>
        <w:tab w:leader="none" w:pos="567" w:val="left"/>
      </w:tabs>
      <w:spacing w:before="120"/>
      <w:ind/>
    </w:pPr>
  </w:style>
  <w:style w:styleId="Style_72_ch" w:type="character">
    <w:name w:val="h2-first"/>
    <w:basedOn w:val="Style_50_ch"/>
    <w:link w:val="Style_72"/>
  </w:style>
  <w:style w:styleId="Style_73" w:type="paragraph">
    <w:name w:val="Основной текст (4) + Курсив"/>
    <w:link w:val="Style_73_ch"/>
    <w:rPr>
      <w:rFonts w:ascii="Times New Roman" w:hAnsi="Times New Roman"/>
      <w:i w:val="1"/>
      <w:color w:val="000000"/>
      <w:spacing w:val="0"/>
      <w:sz w:val="8"/>
      <w:highlight w:val="white"/>
    </w:rPr>
  </w:style>
  <w:style w:styleId="Style_73_ch" w:type="character">
    <w:name w:val="Основной текст (4) + Курсив"/>
    <w:link w:val="Style_73"/>
    <w:rPr>
      <w:rFonts w:ascii="Times New Roman" w:hAnsi="Times New Roman"/>
      <w:i w:val="1"/>
      <w:color w:val="000000"/>
      <w:spacing w:val="0"/>
      <w:sz w:val="8"/>
      <w:highlight w:val="white"/>
    </w:rPr>
  </w:style>
  <w:style w:styleId="Style_74" w:type="paragraph">
    <w:name w:val="Spisok-1"/>
    <w:basedOn w:val="Style_75"/>
    <w:link w:val="Style_74_ch"/>
    <w:pPr>
      <w:spacing w:line="243" w:lineRule="atLeast"/>
      <w:ind w:hanging="142" w:left="227"/>
    </w:pPr>
    <w:rPr>
      <w:rFonts w:ascii="SchoolBookSanPin" w:hAnsi="SchoolBookSanPin"/>
    </w:rPr>
  </w:style>
  <w:style w:styleId="Style_74_ch" w:type="character">
    <w:name w:val="Spisok-1"/>
    <w:basedOn w:val="Style_75_ch"/>
    <w:link w:val="Style_74"/>
    <w:rPr>
      <w:rFonts w:ascii="SchoolBookSanPin" w:hAnsi="SchoolBookSanPin"/>
    </w:rPr>
  </w:style>
  <w:style w:styleId="Style_76" w:type="paragraph">
    <w:name w:val="Основной текст2"/>
    <w:basedOn w:val="Style_22"/>
    <w:link w:val="Style_76_ch"/>
    <w:pPr>
      <w:widowControl w:val="0"/>
      <w:spacing w:after="0" w:before="360" w:line="278" w:lineRule="exact"/>
      <w:ind w:hanging="300" w:left="300"/>
      <w:jc w:val="both"/>
    </w:pPr>
    <w:rPr>
      <w:rFonts w:ascii="Times New Roman" w:hAnsi="Times New Roman"/>
      <w:color w:val="000000"/>
      <w:sz w:val="21"/>
    </w:rPr>
  </w:style>
  <w:style w:styleId="Style_76_ch" w:type="character">
    <w:name w:val="Основной текст2"/>
    <w:basedOn w:val="Style_22_ch"/>
    <w:link w:val="Style_76"/>
    <w:rPr>
      <w:rFonts w:ascii="Times New Roman" w:hAnsi="Times New Roman"/>
      <w:color w:val="000000"/>
      <w:sz w:val="21"/>
    </w:rPr>
  </w:style>
  <w:style w:styleId="Style_77" w:type="paragraph">
    <w:name w:val="table-body_1mm"/>
    <w:basedOn w:val="Style_75"/>
    <w:link w:val="Style_77_ch"/>
    <w:pPr>
      <w:tabs>
        <w:tab w:leader="none" w:pos="567" w:val="left"/>
      </w:tabs>
      <w:spacing w:after="100" w:line="220" w:lineRule="atLeast"/>
      <w:ind w:firstLine="0" w:left="0"/>
      <w:jc w:val="left"/>
    </w:pPr>
    <w:rPr>
      <w:rFonts w:ascii="SchoolBookSanPin" w:hAnsi="SchoolBookSanPin"/>
      <w:sz w:val="18"/>
    </w:rPr>
  </w:style>
  <w:style w:styleId="Style_77_ch" w:type="character">
    <w:name w:val="table-body_1mm"/>
    <w:basedOn w:val="Style_75_ch"/>
    <w:link w:val="Style_77"/>
    <w:rPr>
      <w:rFonts w:ascii="SchoolBookSanPin" w:hAnsi="SchoolBookSanPin"/>
      <w:sz w:val="18"/>
    </w:rPr>
  </w:style>
  <w:style w:styleId="Style_78" w:type="paragraph">
    <w:name w:val="Основной текст (12)"/>
    <w:basedOn w:val="Style_22"/>
    <w:link w:val="Style_78_ch"/>
    <w:pPr>
      <w:widowControl w:val="0"/>
      <w:spacing w:after="540" w:line="245" w:lineRule="exact"/>
      <w:ind/>
      <w:jc w:val="center"/>
    </w:pPr>
    <w:rPr>
      <w:spacing w:val="4"/>
      <w:sz w:val="19"/>
    </w:rPr>
  </w:style>
  <w:style w:styleId="Style_78_ch" w:type="character">
    <w:name w:val="Основной текст (12)"/>
    <w:basedOn w:val="Style_22_ch"/>
    <w:link w:val="Style_78"/>
    <w:rPr>
      <w:spacing w:val="4"/>
      <w:sz w:val="19"/>
    </w:rPr>
  </w:style>
  <w:style w:styleId="Style_79" w:type="paragraph">
    <w:name w:val="TOC Heading"/>
    <w:basedOn w:val="Style_1"/>
    <w:next w:val="Style_22"/>
    <w:link w:val="Style_79_ch"/>
    <w:pPr>
      <w:spacing w:before="480" w:line="276" w:lineRule="auto"/>
      <w:ind/>
      <w:outlineLvl w:val="8"/>
    </w:pPr>
    <w:rPr>
      <w:rFonts w:ascii="Calibri Light" w:hAnsi="Calibri Light"/>
      <w:b w:val="1"/>
      <w:color w:val="2F5496"/>
      <w:sz w:val="28"/>
    </w:rPr>
  </w:style>
  <w:style w:styleId="Style_79_ch" w:type="character">
    <w:name w:val="TOC Heading"/>
    <w:basedOn w:val="Style_1_ch"/>
    <w:link w:val="Style_79"/>
    <w:rPr>
      <w:rFonts w:ascii="Calibri Light" w:hAnsi="Calibri Light"/>
      <w:b w:val="1"/>
      <w:color w:val="2F5496"/>
      <w:sz w:val="28"/>
    </w:rPr>
  </w:style>
  <w:style w:styleId="Style_80" w:type="paragraph">
    <w:name w:val="B*d* *e*t1"/>
    <w:basedOn w:val="Style_65"/>
    <w:link w:val="Style_80_ch"/>
    <w:pPr>
      <w:spacing w:after="120"/>
      <w:ind/>
    </w:pPr>
  </w:style>
  <w:style w:styleId="Style_80_ch" w:type="character">
    <w:name w:val="B*d* *e*t1"/>
    <w:basedOn w:val="Style_65_ch"/>
    <w:link w:val="Style_80"/>
  </w:style>
  <w:style w:styleId="Style_81" w:type="paragraph">
    <w:name w:val="hps atn"/>
    <w:link w:val="Style_81_ch"/>
  </w:style>
  <w:style w:styleId="Style_81_ch" w:type="character">
    <w:name w:val="hps atn"/>
    <w:link w:val="Style_81"/>
  </w:style>
  <w:style w:styleId="Style_82" w:type="paragraph">
    <w:name w:val="Знак сноски2"/>
    <w:link w:val="Style_82_ch"/>
    <w:rPr>
      <w:vertAlign w:val="superscript"/>
    </w:rPr>
  </w:style>
  <w:style w:styleId="Style_82_ch" w:type="character">
    <w:name w:val="Знак сноски2"/>
    <w:link w:val="Style_82"/>
    <w:rPr>
      <w:vertAlign w:val="superscript"/>
    </w:rPr>
  </w:style>
  <w:style w:styleId="Style_83" w:type="paragraph">
    <w:name w:val="Zag_2____ap"/>
    <w:basedOn w:val="Style_44"/>
    <w:link w:val="Style_83_ch"/>
    <w:pPr>
      <w:spacing w:after="113" w:before="283" w:line="240" w:lineRule="atLeast"/>
      <w:ind/>
    </w:pPr>
    <w:rPr>
      <w:rFonts w:ascii="OfficinaSansMediumITC-Regular" w:hAnsi="OfficinaSansMediumITC-Regular"/>
      <w:caps w:val="1"/>
      <w:sz w:val="22"/>
    </w:rPr>
  </w:style>
  <w:style w:styleId="Style_83_ch" w:type="character">
    <w:name w:val="Zag_2____ap"/>
    <w:basedOn w:val="Style_44_ch"/>
    <w:link w:val="Style_83"/>
    <w:rPr>
      <w:rFonts w:ascii="OfficinaSansMediumITC-Regular" w:hAnsi="OfficinaSansMediumITC-Regular"/>
      <w:caps w:val="1"/>
      <w:sz w:val="22"/>
    </w:rPr>
  </w:style>
  <w:style w:styleId="Style_84" w:type="paragraph">
    <w:name w:val="heading 3"/>
    <w:basedOn w:val="Style_22"/>
    <w:next w:val="Style_22"/>
    <w:link w:val="Style_84_ch"/>
    <w:uiPriority w:val="9"/>
    <w:qFormat/>
    <w:pPr>
      <w:keepNext w:val="1"/>
      <w:keepLines w:val="1"/>
      <w:widowControl w:val="0"/>
      <w:spacing w:after="240" w:before="240" w:line="240" w:lineRule="auto"/>
      <w:ind w:firstLine="567" w:left="0"/>
      <w:outlineLvl w:val="2"/>
    </w:pPr>
    <w:rPr>
      <w:rFonts w:ascii="Times New Roman" w:hAnsi="Times New Roman"/>
      <w:b w:val="1"/>
      <w:color w:val="0D0D0D"/>
      <w:sz w:val="24"/>
    </w:rPr>
  </w:style>
  <w:style w:styleId="Style_84_ch" w:type="character">
    <w:name w:val="heading 3"/>
    <w:basedOn w:val="Style_22_ch"/>
    <w:link w:val="Style_84"/>
    <w:rPr>
      <w:rFonts w:ascii="Times New Roman" w:hAnsi="Times New Roman"/>
      <w:b w:val="1"/>
      <w:color w:val="0D0D0D"/>
      <w:sz w:val="24"/>
    </w:rPr>
  </w:style>
  <w:style w:styleId="Style_85" w:type="paragraph">
    <w:name w:val="Zag_11"/>
    <w:link w:val="Style_85_ch"/>
  </w:style>
  <w:style w:styleId="Style_85_ch" w:type="character">
    <w:name w:val="Zag_11"/>
    <w:link w:val="Style_85"/>
  </w:style>
  <w:style w:styleId="Style_86" w:type="paragraph">
    <w:name w:val="table-body_centre"/>
    <w:basedOn w:val="Style_44"/>
    <w:next w:val="Style_44"/>
    <w:link w:val="Style_86_ch"/>
    <w:pPr>
      <w:spacing w:after="100" w:line="200" w:lineRule="atLeast"/>
      <w:ind/>
      <w:jc w:val="center"/>
    </w:pPr>
    <w:rPr>
      <w:rFonts w:ascii="SchoolBookSanPin-Regular" w:hAnsi="SchoolBookSanPin-Regular"/>
      <w:sz w:val="18"/>
    </w:rPr>
  </w:style>
  <w:style w:styleId="Style_86_ch" w:type="character">
    <w:name w:val="table-body_centre"/>
    <w:basedOn w:val="Style_44_ch"/>
    <w:link w:val="Style_86"/>
    <w:rPr>
      <w:rFonts w:ascii="SchoolBookSanPin-Regular" w:hAnsi="SchoolBookSanPin-Regular"/>
      <w:sz w:val="18"/>
    </w:rPr>
  </w:style>
  <w:style w:styleId="Style_87" w:type="paragraph">
    <w:name w:val="WW-Loppuviitemerkit"/>
    <w:link w:val="Style_87_ch"/>
  </w:style>
  <w:style w:styleId="Style_87_ch" w:type="character">
    <w:name w:val="WW-Loppuviitemerkit"/>
    <w:link w:val="Style_87"/>
  </w:style>
  <w:style w:styleId="Style_88" w:type="paragraph">
    <w:name w:val="Привязка сноски"/>
    <w:link w:val="Style_88_ch"/>
    <w:rPr>
      <w:vertAlign w:val="superscript"/>
    </w:rPr>
  </w:style>
  <w:style w:styleId="Style_88_ch" w:type="character">
    <w:name w:val="Привязка сноски"/>
    <w:link w:val="Style_88"/>
    <w:rPr>
      <w:vertAlign w:val="superscript"/>
    </w:rPr>
  </w:style>
  <w:style w:styleId="Style_89" w:type="paragraph">
    <w:name w:val="List"/>
    <w:basedOn w:val="Style_16"/>
    <w:link w:val="Style_89_ch"/>
    <w:pPr>
      <w:widowControl w:val="1"/>
      <w:spacing w:after="120"/>
      <w:ind w:firstLine="0" w:left="0" w:right="0"/>
      <w:jc w:val="left"/>
    </w:pPr>
    <w:rPr>
      <w:rFonts w:ascii="Times New Roman" w:hAnsi="Times New Roman"/>
      <w:sz w:val="24"/>
    </w:rPr>
  </w:style>
  <w:style w:styleId="Style_89_ch" w:type="character">
    <w:name w:val="List"/>
    <w:basedOn w:val="Style_16_ch"/>
    <w:link w:val="Style_89"/>
    <w:rPr>
      <w:rFonts w:ascii="Times New Roman" w:hAnsi="Times New Roman"/>
      <w:sz w:val="24"/>
    </w:rPr>
  </w:style>
  <w:style w:styleId="Style_90" w:type="paragraph">
    <w:name w:val="caption"/>
    <w:basedOn w:val="Style_22"/>
    <w:link w:val="Style_90_ch"/>
    <w:pPr>
      <w:spacing w:after="120" w:before="120"/>
      <w:ind/>
    </w:pPr>
    <w:rPr>
      <w:rFonts w:ascii="Calibri" w:hAnsi="Calibri"/>
      <w:i w:val="1"/>
      <w:sz w:val="24"/>
    </w:rPr>
  </w:style>
  <w:style w:styleId="Style_90_ch" w:type="character">
    <w:name w:val="caption"/>
    <w:basedOn w:val="Style_22_ch"/>
    <w:link w:val="Style_90"/>
    <w:rPr>
      <w:rFonts w:ascii="Calibri" w:hAnsi="Calibri"/>
      <w:i w:val="1"/>
      <w:sz w:val="24"/>
    </w:rPr>
  </w:style>
  <w:style w:styleId="Style_91" w:type="paragraph">
    <w:name w:val="Прижатый влево"/>
    <w:basedOn w:val="Style_22"/>
    <w:next w:val="Style_22"/>
    <w:link w:val="Style_91_ch"/>
    <w:pPr>
      <w:widowControl w:val="0"/>
      <w:spacing w:after="0" w:line="240" w:lineRule="auto"/>
      <w:ind/>
    </w:pPr>
    <w:rPr>
      <w:rFonts w:ascii="Times New Roman CYR" w:hAnsi="Times New Roman CYR"/>
      <w:sz w:val="24"/>
    </w:rPr>
  </w:style>
  <w:style w:styleId="Style_91_ch" w:type="character">
    <w:name w:val="Прижатый влево"/>
    <w:basedOn w:val="Style_22_ch"/>
    <w:link w:val="Style_91"/>
    <w:rPr>
      <w:rFonts w:ascii="Times New Roman CYR" w:hAnsi="Times New Roman CYR"/>
      <w:sz w:val="24"/>
    </w:rPr>
  </w:style>
  <w:style w:styleId="Style_92" w:type="paragraph">
    <w:name w:val="c28"/>
    <w:basedOn w:val="Style_22"/>
    <w:link w:val="Style_92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92_ch" w:type="character">
    <w:name w:val="c28"/>
    <w:basedOn w:val="Style_22_ch"/>
    <w:link w:val="Style_92"/>
    <w:rPr>
      <w:rFonts w:ascii="Times New Roman" w:hAnsi="Times New Roman"/>
      <w:sz w:val="24"/>
    </w:rPr>
  </w:style>
  <w:style w:styleId="Style_93" w:type="paragraph">
    <w:name w:val="Колонтитул (3)"/>
    <w:basedOn w:val="Style_22"/>
    <w:link w:val="Style_93_ch"/>
    <w:pPr>
      <w:widowControl w:val="0"/>
      <w:spacing w:after="0" w:line="240" w:lineRule="atLeast"/>
      <w:ind/>
    </w:pPr>
    <w:rPr>
      <w:b w:val="1"/>
      <w:spacing w:val="4"/>
      <w:sz w:val="19"/>
    </w:rPr>
  </w:style>
  <w:style w:styleId="Style_93_ch" w:type="character">
    <w:name w:val="Колонтитул (3)"/>
    <w:basedOn w:val="Style_22_ch"/>
    <w:link w:val="Style_93"/>
    <w:rPr>
      <w:b w:val="1"/>
      <w:spacing w:val="4"/>
      <w:sz w:val="19"/>
    </w:rPr>
  </w:style>
  <w:style w:styleId="Style_94" w:type="paragraph">
    <w:name w:val="Неразрешенное упоминание1"/>
    <w:link w:val="Style_94_ch"/>
    <w:rPr>
      <w:color w:val="605E5C"/>
      <w:shd w:fill="E1DFDD" w:val="clear"/>
    </w:rPr>
  </w:style>
  <w:style w:styleId="Style_94_ch" w:type="character">
    <w:name w:val="Неразрешенное упоминание1"/>
    <w:link w:val="Style_94"/>
    <w:rPr>
      <w:color w:val="605E5C"/>
      <w:shd w:fill="E1DFDD" w:val="clear"/>
    </w:rPr>
  </w:style>
  <w:style w:styleId="Style_95" w:type="paragraph">
    <w:name w:val="Заголовок №2"/>
    <w:basedOn w:val="Style_22"/>
    <w:link w:val="Style_95_ch"/>
    <w:pPr>
      <w:widowControl w:val="0"/>
      <w:spacing w:after="300" w:before="180" w:line="240" w:lineRule="atLeast"/>
      <w:ind/>
      <w:jc w:val="center"/>
      <w:outlineLvl w:val="1"/>
    </w:pPr>
    <w:rPr>
      <w:b w:val="1"/>
      <w:spacing w:val="3"/>
    </w:rPr>
  </w:style>
  <w:style w:styleId="Style_95_ch" w:type="character">
    <w:name w:val="Заголовок №2"/>
    <w:basedOn w:val="Style_22_ch"/>
    <w:link w:val="Style_95"/>
    <w:rPr>
      <w:b w:val="1"/>
      <w:spacing w:val="3"/>
    </w:rPr>
  </w:style>
  <w:style w:styleId="Style_96" w:type="paragraph">
    <w:name w:val="Spisok-2"/>
    <w:basedOn w:val="Style_97"/>
    <w:link w:val="Style_96_ch"/>
    <w:pPr>
      <w:ind w:hanging="227" w:left="227"/>
    </w:pPr>
  </w:style>
  <w:style w:styleId="Style_96_ch" w:type="character">
    <w:name w:val="Spisok-2"/>
    <w:basedOn w:val="Style_97_ch"/>
    <w:link w:val="Style_96"/>
  </w:style>
  <w:style w:styleId="Style_98" w:type="paragraph">
    <w:name w:val="Symbol"/>
    <w:link w:val="Style_98_ch"/>
    <w:rPr>
      <w:rFonts w:ascii="SymbolMT" w:hAnsi="SymbolMT"/>
    </w:rPr>
  </w:style>
  <w:style w:styleId="Style_98_ch" w:type="character">
    <w:name w:val="Symbol"/>
    <w:link w:val="Style_98"/>
    <w:rPr>
      <w:rFonts w:ascii="SymbolMT" w:hAnsi="SymbolMT"/>
    </w:rPr>
  </w:style>
  <w:style w:styleId="Style_99" w:type="paragraph">
    <w:name w:val="Заг 4 (Заголовки)"/>
    <w:basedOn w:val="Style_22"/>
    <w:link w:val="Style_99_ch"/>
    <w:pPr>
      <w:widowControl w:val="0"/>
      <w:spacing w:after="85" w:before="142" w:line="237" w:lineRule="atLeast"/>
      <w:ind/>
      <w:jc w:val="both"/>
    </w:pPr>
    <w:rPr>
      <w:rFonts w:ascii="TimesNewRomanPSMT" w:hAnsi="TimesNewRomanPSMT"/>
      <w:color w:val="000000"/>
      <w:sz w:val="20"/>
      <w:u w:color="000000"/>
    </w:rPr>
  </w:style>
  <w:style w:styleId="Style_99_ch" w:type="character">
    <w:name w:val="Заг 4 (Заголовки)"/>
    <w:basedOn w:val="Style_22_ch"/>
    <w:link w:val="Style_99"/>
    <w:rPr>
      <w:rFonts w:ascii="TimesNewRomanPSMT" w:hAnsi="TimesNewRomanPSMT"/>
      <w:color w:val="000000"/>
      <w:sz w:val="20"/>
      <w:u w:color="000000"/>
    </w:rPr>
  </w:style>
  <w:style w:styleId="Style_100" w:type="paragraph">
    <w:name w:val="p3"/>
    <w:basedOn w:val="Style_22"/>
    <w:link w:val="Style_10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0_ch" w:type="character">
    <w:name w:val="p3"/>
    <w:basedOn w:val="Style_22_ch"/>
    <w:link w:val="Style_100"/>
    <w:rPr>
      <w:rFonts w:ascii="Times New Roman" w:hAnsi="Times New Roman"/>
      <w:sz w:val="24"/>
    </w:rPr>
  </w:style>
  <w:style w:styleId="Style_101" w:type="paragraph">
    <w:name w:val="Знак Знак1 Char Char1"/>
    <w:basedOn w:val="Style_22"/>
    <w:link w:val="Style_101_ch"/>
    <w:pPr>
      <w:spacing w:line="240" w:lineRule="exact"/>
      <w:ind/>
    </w:pPr>
    <w:rPr>
      <w:rFonts w:ascii="Verdana" w:hAnsi="Verdana"/>
      <w:sz w:val="20"/>
    </w:rPr>
  </w:style>
  <w:style w:styleId="Style_101_ch" w:type="character">
    <w:name w:val="Знак Знак1 Char Char1"/>
    <w:basedOn w:val="Style_22_ch"/>
    <w:link w:val="Style_101"/>
    <w:rPr>
      <w:rFonts w:ascii="Verdana" w:hAnsi="Verdana"/>
      <w:sz w:val="20"/>
    </w:rPr>
  </w:style>
  <w:style w:styleId="Style_102" w:type="paragraph">
    <w:name w:val="Zag_4"/>
    <w:basedOn w:val="Style_103"/>
    <w:link w:val="Style_102_ch"/>
    <w:rPr>
      <w:sz w:val="20"/>
    </w:rPr>
  </w:style>
  <w:style w:styleId="Style_102_ch" w:type="character">
    <w:name w:val="Zag_4"/>
    <w:basedOn w:val="Style_103_ch"/>
    <w:link w:val="Style_102"/>
    <w:rPr>
      <w:sz w:val="20"/>
    </w:rPr>
  </w:style>
  <w:style w:styleId="Style_5" w:type="paragraph">
    <w:name w:val="c9"/>
    <w:basedOn w:val="Style_49"/>
    <w:link w:val="Style_5_ch"/>
  </w:style>
  <w:style w:styleId="Style_5_ch" w:type="character">
    <w:name w:val="c9"/>
    <w:basedOn w:val="Style_49_ch"/>
    <w:link w:val="Style_5"/>
  </w:style>
  <w:style w:styleId="Style_25" w:type="paragraph">
    <w:name w:val="Обычный3"/>
    <w:link w:val="Style_25_ch"/>
    <w:pPr>
      <w:spacing w:after="0" w:line="240" w:lineRule="auto"/>
      <w:ind/>
    </w:pPr>
    <w:rPr>
      <w:rFonts w:ascii="Times New Roman" w:hAnsi="Times New Roman"/>
      <w:sz w:val="24"/>
    </w:rPr>
  </w:style>
  <w:style w:styleId="Style_25_ch" w:type="character">
    <w:name w:val="Обычный3"/>
    <w:link w:val="Style_25"/>
    <w:rPr>
      <w:rFonts w:ascii="Times New Roman" w:hAnsi="Times New Roman"/>
      <w:sz w:val="24"/>
    </w:rPr>
  </w:style>
  <w:style w:styleId="Style_104" w:type="paragraph">
    <w:name w:val="Основной текст_"/>
    <w:link w:val="Style_104_ch"/>
    <w:rPr>
      <w:spacing w:val="3"/>
      <w:sz w:val="17"/>
      <w:highlight w:val="white"/>
    </w:rPr>
  </w:style>
  <w:style w:styleId="Style_104_ch" w:type="character">
    <w:name w:val="Основной текст_"/>
    <w:link w:val="Style_104"/>
    <w:rPr>
      <w:spacing w:val="3"/>
      <w:sz w:val="17"/>
      <w:highlight w:val="white"/>
    </w:rPr>
  </w:style>
  <w:style w:styleId="Style_105" w:type="paragraph">
    <w:name w:val="tbl_Spisok-1"/>
    <w:basedOn w:val="Style_74"/>
    <w:link w:val="Style_105_ch"/>
    <w:pPr>
      <w:spacing w:line="200" w:lineRule="atLeast"/>
      <w:ind/>
      <w:jc w:val="left"/>
    </w:pPr>
    <w:rPr>
      <w:sz w:val="18"/>
    </w:rPr>
  </w:style>
  <w:style w:styleId="Style_105_ch" w:type="character">
    <w:name w:val="tbl_Spisok-1"/>
    <w:basedOn w:val="Style_74_ch"/>
    <w:link w:val="Style_105"/>
    <w:rPr>
      <w:sz w:val="18"/>
    </w:rPr>
  </w:style>
  <w:style w:styleId="Style_106" w:type="paragraph">
    <w:name w:val="c26 c7"/>
    <w:link w:val="Style_106_ch"/>
  </w:style>
  <w:style w:styleId="Style_106_ch" w:type="character">
    <w:name w:val="c26 c7"/>
    <w:link w:val="Style_106"/>
  </w:style>
  <w:style w:styleId="Style_107" w:type="paragraph">
    <w:name w:val="Bold"/>
    <w:link w:val="Style_107_ch"/>
    <w:rPr>
      <w:b w:val="1"/>
    </w:rPr>
  </w:style>
  <w:style w:styleId="Style_107_ch" w:type="character">
    <w:name w:val="Bold"/>
    <w:link w:val="Style_107"/>
    <w:rPr>
      <w:b w:val="1"/>
    </w:rPr>
  </w:style>
  <w:style w:styleId="Style_108" w:type="paragraph">
    <w:name w:val="Основной шрифт абзаца2"/>
    <w:link w:val="Style_108_ch"/>
  </w:style>
  <w:style w:styleId="Style_108_ch" w:type="character">
    <w:name w:val="Основной шрифт абзаца2"/>
    <w:link w:val="Style_108"/>
  </w:style>
  <w:style w:styleId="Style_109" w:type="paragraph">
    <w:name w:val="c20"/>
    <w:basedOn w:val="Style_22"/>
    <w:link w:val="Style_109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109_ch" w:type="character">
    <w:name w:val="c20"/>
    <w:basedOn w:val="Style_22_ch"/>
    <w:link w:val="Style_109"/>
    <w:rPr>
      <w:rFonts w:ascii="Times New Roman" w:hAnsi="Times New Roman"/>
      <w:sz w:val="24"/>
    </w:rPr>
  </w:style>
  <w:style w:styleId="Style_110" w:type="paragraph">
    <w:name w:val="Bold_Italic"/>
    <w:link w:val="Style_110_ch"/>
    <w:rPr>
      <w:b w:val="1"/>
      <w:i w:val="1"/>
    </w:rPr>
  </w:style>
  <w:style w:styleId="Style_110_ch" w:type="character">
    <w:name w:val="Bold_Italic"/>
    <w:link w:val="Style_110"/>
    <w:rPr>
      <w:b w:val="1"/>
      <w:i w:val="1"/>
    </w:rPr>
  </w:style>
  <w:style w:styleId="Style_111" w:type="paragraph">
    <w:name w:val="Основной текст (9)"/>
    <w:basedOn w:val="Style_22"/>
    <w:link w:val="Style_111_ch"/>
    <w:pPr>
      <w:widowControl w:val="0"/>
      <w:spacing w:after="0" w:line="240" w:lineRule="atLeast"/>
      <w:ind/>
    </w:pPr>
    <w:rPr>
      <w:rFonts w:ascii="Arial" w:hAnsi="Arial"/>
      <w:b w:val="1"/>
      <w:spacing w:val="2"/>
      <w:sz w:val="12"/>
    </w:rPr>
  </w:style>
  <w:style w:styleId="Style_111_ch" w:type="character">
    <w:name w:val="Основной текст (9)"/>
    <w:basedOn w:val="Style_22_ch"/>
    <w:link w:val="Style_111"/>
    <w:rPr>
      <w:rFonts w:ascii="Arial" w:hAnsi="Arial"/>
      <w:b w:val="1"/>
      <w:spacing w:val="2"/>
      <w:sz w:val="12"/>
    </w:rPr>
  </w:style>
  <w:style w:styleId="Style_112" w:type="paragraph">
    <w:name w:val="N*r*a* *W*b*"/>
    <w:basedOn w:val="Style_65"/>
    <w:link w:val="Style_112_ch"/>
    <w:pPr>
      <w:spacing w:afterAutospacing="on" w:beforeAutospacing="on" w:line="240" w:lineRule="auto"/>
      <w:ind/>
    </w:pPr>
  </w:style>
  <w:style w:styleId="Style_112_ch" w:type="character">
    <w:name w:val="N*r*a* *W*b*"/>
    <w:basedOn w:val="Style_65_ch"/>
    <w:link w:val="Style_112"/>
  </w:style>
  <w:style w:styleId="Style_113" w:type="paragraph">
    <w:name w:val="Заголовок 2 Знак1"/>
    <w:link w:val="Style_113_ch"/>
    <w:rPr>
      <w:rFonts w:ascii="Calibri Light" w:hAnsi="Calibri Light"/>
      <w:color w:val="2F5496"/>
      <w:sz w:val="26"/>
    </w:rPr>
  </w:style>
  <w:style w:styleId="Style_113_ch" w:type="character">
    <w:name w:val="Заголовок 2 Знак1"/>
    <w:link w:val="Style_113"/>
    <w:rPr>
      <w:rFonts w:ascii="Calibri Light" w:hAnsi="Calibri Light"/>
      <w:color w:val="2F5496"/>
      <w:sz w:val="26"/>
    </w:rPr>
  </w:style>
  <w:style w:styleId="Style_17" w:type="paragraph">
    <w:name w:val="Font Style16"/>
    <w:basedOn w:val="Style_49"/>
    <w:link w:val="Style_17_ch"/>
    <w:rPr>
      <w:rFonts w:ascii="Times New Roman" w:hAnsi="Times New Roman"/>
      <w:sz w:val="18"/>
    </w:rPr>
  </w:style>
  <w:style w:styleId="Style_17_ch" w:type="character">
    <w:name w:val="Font Style16"/>
    <w:basedOn w:val="Style_49_ch"/>
    <w:link w:val="Style_17"/>
    <w:rPr>
      <w:rFonts w:ascii="Times New Roman" w:hAnsi="Times New Roman"/>
      <w:sz w:val="18"/>
    </w:rPr>
  </w:style>
  <w:style w:styleId="Style_114" w:type="paragraph">
    <w:name w:val="footnote"/>
    <w:basedOn w:val="Style_44"/>
    <w:next w:val="Style_44"/>
    <w:link w:val="Style_114_ch"/>
    <w:pPr>
      <w:spacing w:line="200" w:lineRule="atLeast"/>
      <w:ind w:hanging="227" w:left="227"/>
      <w:jc w:val="both"/>
    </w:pPr>
    <w:rPr>
      <w:rFonts w:ascii="SchoolBookSanPin-Regular" w:hAnsi="SchoolBookSanPin-Regular"/>
      <w:sz w:val="18"/>
    </w:rPr>
  </w:style>
  <w:style w:styleId="Style_114_ch" w:type="character">
    <w:name w:val="footnote"/>
    <w:basedOn w:val="Style_44_ch"/>
    <w:link w:val="Style_114"/>
    <w:rPr>
      <w:rFonts w:ascii="SchoolBookSanPin-Regular" w:hAnsi="SchoolBookSanPin-Regular"/>
      <w:sz w:val="18"/>
    </w:rPr>
  </w:style>
  <w:style w:styleId="Style_115" w:type="paragraph">
    <w:name w:val="Font Style30"/>
    <w:link w:val="Style_115_ch"/>
    <w:rPr>
      <w:rFonts w:ascii="Georgia" w:hAnsi="Georgia"/>
      <w:spacing w:val="10"/>
      <w:sz w:val="18"/>
    </w:rPr>
  </w:style>
  <w:style w:styleId="Style_115_ch" w:type="character">
    <w:name w:val="Font Style30"/>
    <w:link w:val="Style_115"/>
    <w:rPr>
      <w:rFonts w:ascii="Georgia" w:hAnsi="Georgia"/>
      <w:spacing w:val="10"/>
      <w:sz w:val="18"/>
    </w:rPr>
  </w:style>
  <w:style w:styleId="Style_116" w:type="paragraph">
    <w:name w:val="Zag_1___np"/>
    <w:basedOn w:val="Style_44"/>
    <w:link w:val="Style_116_ch"/>
    <w:pPr>
      <w:pageBreakBefore w:val="1"/>
      <w:spacing w:after="283" w:before="397" w:line="240" w:lineRule="atLeast"/>
      <w:ind/>
    </w:pPr>
    <w:rPr>
      <w:rFonts w:ascii="OfficinaSansExtraBoldITC-Reg" w:hAnsi="OfficinaSansExtraBoldITC-Reg"/>
      <w:b w:val="1"/>
      <w:caps w:val="1"/>
    </w:rPr>
  </w:style>
  <w:style w:styleId="Style_116_ch" w:type="character">
    <w:name w:val="Zag_1___np"/>
    <w:basedOn w:val="Style_44_ch"/>
    <w:link w:val="Style_116"/>
    <w:rPr>
      <w:rFonts w:ascii="OfficinaSansExtraBoldITC-Reg" w:hAnsi="OfficinaSansExtraBoldITC-Reg"/>
      <w:b w:val="1"/>
      <w:caps w:val="1"/>
    </w:rPr>
  </w:style>
  <w:style w:styleId="Style_117" w:type="paragraph">
    <w:name w:val="china"/>
    <w:link w:val="Style_117_ch"/>
    <w:rPr>
      <w:rFonts w:ascii="SimSun" w:hAnsi="SimSun"/>
    </w:rPr>
  </w:style>
  <w:style w:styleId="Style_117_ch" w:type="character">
    <w:name w:val="china"/>
    <w:link w:val="Style_117"/>
    <w:rPr>
      <w:rFonts w:ascii="SimSun" w:hAnsi="SimSun"/>
    </w:rPr>
  </w:style>
  <w:style w:styleId="Style_118" w:type="paragraph">
    <w:name w:val="Заголовок №2 + Tahoma"/>
    <w:link w:val="Style_118_ch"/>
    <w:rPr>
      <w:rFonts w:ascii="Tahoma" w:hAnsi="Tahoma"/>
      <w:b w:val="1"/>
      <w:i w:val="1"/>
      <w:color w:val="000000"/>
      <w:spacing w:val="0"/>
      <w:sz w:val="20"/>
      <w:highlight w:val="white"/>
    </w:rPr>
  </w:style>
  <w:style w:styleId="Style_118_ch" w:type="character">
    <w:name w:val="Заголовок №2 + Tahoma"/>
    <w:link w:val="Style_118"/>
    <w:rPr>
      <w:rFonts w:ascii="Tahoma" w:hAnsi="Tahoma"/>
      <w:b w:val="1"/>
      <w:i w:val="1"/>
      <w:color w:val="000000"/>
      <w:spacing w:val="0"/>
      <w:sz w:val="20"/>
      <w:highlight w:val="white"/>
    </w:rPr>
  </w:style>
  <w:style w:styleId="Style_119" w:type="paragraph">
    <w:name w:val="bold_italic"/>
    <w:link w:val="Style_119_ch"/>
    <w:rPr>
      <w:b w:val="1"/>
      <w:i w:val="1"/>
    </w:rPr>
  </w:style>
  <w:style w:styleId="Style_119_ch" w:type="character">
    <w:name w:val="bold_italic"/>
    <w:link w:val="Style_119"/>
    <w:rPr>
      <w:b w:val="1"/>
      <w:i w:val="1"/>
    </w:rPr>
  </w:style>
  <w:style w:styleId="Style_120" w:type="paragraph">
    <w:name w:val="Zag_5"/>
    <w:basedOn w:val="Style_97"/>
    <w:link w:val="Style_120_ch"/>
    <w:pPr>
      <w:keepNext w:val="1"/>
      <w:ind/>
    </w:pPr>
    <w:rPr>
      <w:rFonts w:ascii="SchoolBookSanPin-BoldItalic" w:hAnsi="SchoolBookSanPin-BoldItalic"/>
      <w:b w:val="1"/>
      <w:i w:val="1"/>
    </w:rPr>
  </w:style>
  <w:style w:styleId="Style_120_ch" w:type="character">
    <w:name w:val="Zag_5"/>
    <w:basedOn w:val="Style_97_ch"/>
    <w:link w:val="Style_120"/>
    <w:rPr>
      <w:rFonts w:ascii="SchoolBookSanPin-BoldItalic" w:hAnsi="SchoolBookSanPin-BoldItalic"/>
      <w:b w:val="1"/>
      <w:i w:val="1"/>
    </w:rPr>
  </w:style>
  <w:style w:styleId="Style_121" w:type="paragraph">
    <w:name w:val="Средняя сетка 21"/>
    <w:basedOn w:val="Style_22"/>
    <w:link w:val="Style_121_ch"/>
    <w:pPr>
      <w:numPr>
        <w:numId w:val="4"/>
      </w:numPr>
      <w:spacing w:after="0" w:line="360" w:lineRule="auto"/>
      <w:ind/>
      <w:contextualSpacing w:val="1"/>
      <w:jc w:val="both"/>
      <w:outlineLvl w:val="1"/>
    </w:pPr>
    <w:rPr>
      <w:rFonts w:ascii="Times New Roman" w:hAnsi="Times New Roman"/>
      <w:sz w:val="28"/>
    </w:rPr>
  </w:style>
  <w:style w:styleId="Style_121_ch" w:type="character">
    <w:name w:val="Средняя сетка 21"/>
    <w:basedOn w:val="Style_22_ch"/>
    <w:link w:val="Style_121"/>
    <w:rPr>
      <w:rFonts w:ascii="Times New Roman" w:hAnsi="Times New Roman"/>
      <w:sz w:val="28"/>
    </w:rPr>
  </w:style>
  <w:style w:styleId="Style_122" w:type="paragraph">
    <w:name w:val="Основной текст с отступом 31"/>
    <w:basedOn w:val="Style_123"/>
    <w:link w:val="Style_122_ch"/>
    <w:pPr>
      <w:widowControl w:val="1"/>
      <w:spacing w:after="0" w:line="240" w:lineRule="auto"/>
      <w:ind w:firstLine="709" w:left="0"/>
      <w:jc w:val="both"/>
    </w:pPr>
    <w:rPr>
      <w:rFonts w:ascii="Times New Roman" w:hAnsi="Times New Roman"/>
      <w:sz w:val="28"/>
    </w:rPr>
  </w:style>
  <w:style w:styleId="Style_122_ch" w:type="character">
    <w:name w:val="Основной текст с отступом 31"/>
    <w:basedOn w:val="Style_123_ch"/>
    <w:link w:val="Style_122"/>
    <w:rPr>
      <w:rFonts w:ascii="Times New Roman" w:hAnsi="Times New Roman"/>
      <w:sz w:val="28"/>
    </w:rPr>
  </w:style>
  <w:style w:styleId="Style_124" w:type="paragraph">
    <w:name w:val="Символ сноски"/>
    <w:link w:val="Style_124_ch"/>
  </w:style>
  <w:style w:styleId="Style_124_ch" w:type="character">
    <w:name w:val="Символ сноски"/>
    <w:link w:val="Style_124"/>
  </w:style>
  <w:style w:styleId="Style_125" w:type="paragraph">
    <w:name w:val="3"/>
    <w:basedOn w:val="Style_123"/>
    <w:next w:val="Style_123"/>
    <w:link w:val="Style_125_ch"/>
    <w:pPr>
      <w:keepNext w:val="1"/>
      <w:keepLines w:val="1"/>
      <w:spacing w:after="120" w:before="480"/>
      <w:ind/>
    </w:pPr>
    <w:rPr>
      <w:b w:val="1"/>
      <w:sz w:val="72"/>
    </w:rPr>
  </w:style>
  <w:style w:styleId="Style_125_ch" w:type="character">
    <w:name w:val="3"/>
    <w:basedOn w:val="Style_123_ch"/>
    <w:link w:val="Style_125"/>
    <w:rPr>
      <w:b w:val="1"/>
      <w:sz w:val="72"/>
    </w:rPr>
  </w:style>
  <w:style w:styleId="Style_126" w:type="paragraph">
    <w:name w:val="Основной текст + 91"/>
    <w:link w:val="Style_126_ch"/>
    <w:rPr>
      <w:rFonts w:ascii="Times New Roman" w:hAnsi="Times New Roman"/>
      <w:color w:val="000000"/>
      <w:spacing w:val="4"/>
      <w:sz w:val="19"/>
      <w:highlight w:val="white"/>
    </w:rPr>
  </w:style>
  <w:style w:styleId="Style_126_ch" w:type="character">
    <w:name w:val="Основной текст + 91"/>
    <w:link w:val="Style_126"/>
    <w:rPr>
      <w:rFonts w:ascii="Times New Roman" w:hAnsi="Times New Roman"/>
      <w:color w:val="000000"/>
      <w:spacing w:val="4"/>
      <w:sz w:val="19"/>
      <w:highlight w:val="white"/>
    </w:rPr>
  </w:style>
  <w:style w:styleId="Style_127" w:type="paragraph">
    <w:name w:val="heading 9"/>
    <w:basedOn w:val="Style_22"/>
    <w:next w:val="Style_22"/>
    <w:link w:val="Style_127_ch"/>
    <w:uiPriority w:val="9"/>
    <w:qFormat/>
    <w:pPr>
      <w:spacing w:after="60" w:before="240" w:line="240" w:lineRule="auto"/>
      <w:ind/>
      <w:outlineLvl w:val="8"/>
    </w:pPr>
    <w:rPr>
      <w:rFonts w:ascii="Arial" w:hAnsi="Arial"/>
    </w:rPr>
  </w:style>
  <w:style w:styleId="Style_127_ch" w:type="character">
    <w:name w:val="heading 9"/>
    <w:basedOn w:val="Style_22_ch"/>
    <w:link w:val="Style_127"/>
    <w:rPr>
      <w:rFonts w:ascii="Arial" w:hAnsi="Arial"/>
    </w:rPr>
  </w:style>
  <w:style w:styleId="Style_128" w:type="paragraph">
    <w:name w:val="Основной текст (3) Exact"/>
    <w:link w:val="Style_128_ch"/>
    <w:rPr>
      <w:rFonts w:ascii="Bookman Old Style" w:hAnsi="Bookman Old Style"/>
      <w:b w:val="1"/>
      <w:strike w:val="0"/>
      <w:spacing w:val="-10"/>
      <w:sz w:val="20"/>
      <w:u w:val="none"/>
    </w:rPr>
  </w:style>
  <w:style w:styleId="Style_128_ch" w:type="character">
    <w:name w:val="Основной текст (3) Exact"/>
    <w:link w:val="Style_128"/>
    <w:rPr>
      <w:rFonts w:ascii="Bookman Old Style" w:hAnsi="Bookman Old Style"/>
      <w:b w:val="1"/>
      <w:strike w:val="0"/>
      <w:spacing w:val="-10"/>
      <w:sz w:val="20"/>
      <w:u w:val="none"/>
    </w:rPr>
  </w:style>
  <w:style w:styleId="Style_129" w:type="paragraph">
    <w:name w:val="index 1"/>
    <w:basedOn w:val="Style_22"/>
    <w:next w:val="Style_22"/>
    <w:link w:val="Style_129_ch"/>
    <w:pPr>
      <w:widowControl w:val="0"/>
      <w:spacing w:after="200" w:line="276" w:lineRule="auto"/>
      <w:ind w:hanging="220" w:left="220"/>
    </w:pPr>
    <w:rPr>
      <w:rFonts w:ascii="Calibri" w:hAnsi="Calibri"/>
    </w:rPr>
  </w:style>
  <w:style w:styleId="Style_129_ch" w:type="character">
    <w:name w:val="index 1"/>
    <w:basedOn w:val="Style_22_ch"/>
    <w:link w:val="Style_129"/>
    <w:rPr>
      <w:rFonts w:ascii="Calibri" w:hAnsi="Calibri"/>
    </w:rPr>
  </w:style>
  <w:style w:styleId="Style_130" w:type="paragraph">
    <w:name w:val="jpfdse"/>
    <w:link w:val="Style_130_ch"/>
  </w:style>
  <w:style w:styleId="Style_130_ch" w:type="character">
    <w:name w:val="jpfdse"/>
    <w:link w:val="Style_130"/>
  </w:style>
  <w:style w:styleId="Style_97" w:type="paragraph">
    <w:name w:val="Body"/>
    <w:basedOn w:val="Style_44"/>
    <w:link w:val="Style_97_ch"/>
    <w:pPr>
      <w:spacing w:line="243" w:lineRule="atLeast"/>
      <w:ind w:firstLine="227" w:left="0"/>
      <w:jc w:val="both"/>
    </w:pPr>
    <w:rPr>
      <w:rFonts w:ascii="SchoolBookSanPin" w:hAnsi="SchoolBookSanPin"/>
      <w:sz w:val="20"/>
    </w:rPr>
  </w:style>
  <w:style w:styleId="Style_97_ch" w:type="character">
    <w:name w:val="Body"/>
    <w:basedOn w:val="Style_44_ch"/>
    <w:link w:val="Style_97"/>
    <w:rPr>
      <w:rFonts w:ascii="SchoolBookSanPin" w:hAnsi="SchoolBookSanPin"/>
      <w:sz w:val="20"/>
    </w:rPr>
  </w:style>
  <w:style w:styleId="Style_131" w:type="paragraph">
    <w:name w:val="Перечень Знак"/>
    <w:link w:val="Style_131_ch"/>
    <w:rPr>
      <w:rFonts w:ascii="Times New Roman" w:hAnsi="Times New Roman"/>
      <w:sz w:val="28"/>
      <w:u w:color="000000" w:val="none"/>
    </w:rPr>
  </w:style>
  <w:style w:styleId="Style_131_ch" w:type="character">
    <w:name w:val="Перечень Знак"/>
    <w:link w:val="Style_131"/>
    <w:rPr>
      <w:rFonts w:ascii="Times New Roman" w:hAnsi="Times New Roman"/>
      <w:sz w:val="28"/>
      <w:u w:color="000000" w:val="none"/>
    </w:rPr>
  </w:style>
  <w:style w:styleId="Style_132" w:type="paragraph">
    <w:name w:val="F*o*e*"/>
    <w:basedOn w:val="Style_65"/>
    <w:link w:val="Style_132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Theme="minorAscii" w:hAnsiTheme="minorHAnsi"/>
      <w:sz w:val="22"/>
    </w:rPr>
  </w:style>
  <w:style w:styleId="Style_132_ch" w:type="character">
    <w:name w:val="F*o*e*"/>
    <w:basedOn w:val="Style_65_ch"/>
    <w:link w:val="Style_132"/>
    <w:rPr>
      <w:rFonts w:asciiTheme="minorAscii" w:hAnsiTheme="minorHAnsi"/>
      <w:sz w:val="22"/>
    </w:rPr>
  </w:style>
  <w:style w:styleId="Style_133" w:type="paragraph">
    <w:name w:val="Текст концевой сноски Знак1"/>
    <w:basedOn w:val="Style_49"/>
    <w:link w:val="Style_133_ch"/>
    <w:rPr>
      <w:sz w:val="20"/>
    </w:rPr>
  </w:style>
  <w:style w:styleId="Style_133_ch" w:type="character">
    <w:name w:val="Текст концевой сноски Знак1"/>
    <w:basedOn w:val="Style_49_ch"/>
    <w:link w:val="Style_133"/>
    <w:rPr>
      <w:sz w:val="20"/>
    </w:rPr>
  </w:style>
  <w:style w:styleId="Style_134" w:type="paragraph">
    <w:name w:val="meta-nav"/>
    <w:link w:val="Style_134_ch"/>
  </w:style>
  <w:style w:styleId="Style_134_ch" w:type="character">
    <w:name w:val="meta-nav"/>
    <w:link w:val="Style_134"/>
  </w:style>
  <w:style w:styleId="Style_135" w:type="paragraph">
    <w:name w:val="c64"/>
    <w:basedOn w:val="Style_22"/>
    <w:link w:val="Style_135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135_ch" w:type="character">
    <w:name w:val="c64"/>
    <w:basedOn w:val="Style_22_ch"/>
    <w:link w:val="Style_135"/>
    <w:rPr>
      <w:rFonts w:ascii="Times New Roman" w:hAnsi="Times New Roman"/>
      <w:sz w:val="24"/>
    </w:rPr>
  </w:style>
  <w:style w:styleId="Style_136" w:type="paragraph">
    <w:name w:val="Знак сноски4"/>
    <w:link w:val="Style_136_ch"/>
    <w:rPr>
      <w:vertAlign w:val="superscript"/>
    </w:rPr>
  </w:style>
  <w:style w:styleId="Style_136_ch" w:type="character">
    <w:name w:val="Знак сноски4"/>
    <w:link w:val="Style_136"/>
    <w:rPr>
      <w:vertAlign w:val="superscript"/>
    </w:rPr>
  </w:style>
  <w:style w:styleId="Style_137" w:type="paragraph">
    <w:name w:val="p1"/>
    <w:basedOn w:val="Style_22"/>
    <w:link w:val="Style_13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7_ch" w:type="character">
    <w:name w:val="p1"/>
    <w:basedOn w:val="Style_22_ch"/>
    <w:link w:val="Style_137"/>
    <w:rPr>
      <w:rFonts w:ascii="Times New Roman" w:hAnsi="Times New Roman"/>
      <w:sz w:val="24"/>
    </w:rPr>
  </w:style>
  <w:style w:styleId="Style_138" w:type="paragraph">
    <w:name w:val="c79"/>
    <w:basedOn w:val="Style_22"/>
    <w:link w:val="Style_13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8_ch" w:type="character">
    <w:name w:val="c79"/>
    <w:basedOn w:val="Style_22_ch"/>
    <w:link w:val="Style_138"/>
    <w:rPr>
      <w:rFonts w:ascii="Times New Roman" w:hAnsi="Times New Roman"/>
      <w:sz w:val="24"/>
    </w:rPr>
  </w:style>
  <w:style w:styleId="Style_139" w:type="paragraph">
    <w:name w:val="B*d* *e*t"/>
    <w:basedOn w:val="Style_140"/>
    <w:link w:val="Style_139_ch"/>
    <w:pPr>
      <w:spacing w:line="240" w:lineRule="auto"/>
      <w:ind w:firstLine="0" w:left="0"/>
      <w:jc w:val="left"/>
    </w:pPr>
    <w:rPr>
      <w:rFonts w:ascii="T*m*s*N*w*R*m*n" w:hAnsi="T*m*s*N*w*R*m*n"/>
      <w:sz w:val="20"/>
    </w:rPr>
  </w:style>
  <w:style w:styleId="Style_139_ch" w:type="character">
    <w:name w:val="B*d* *e*t"/>
    <w:basedOn w:val="Style_140_ch"/>
    <w:link w:val="Style_139"/>
    <w:rPr>
      <w:rFonts w:ascii="T*m*s*N*w*R*m*n" w:hAnsi="T*m*s*N*w*R*m*n"/>
      <w:sz w:val="20"/>
    </w:rPr>
  </w:style>
  <w:style w:styleId="Style_141" w:type="paragraph">
    <w:name w:val="Основной текст (7) + 9"/>
    <w:link w:val="Style_141_ch"/>
    <w:rPr>
      <w:rFonts w:ascii="Times New Roman" w:hAnsi="Times New Roman"/>
      <w:b w:val="1"/>
      <w:color w:val="000000"/>
      <w:spacing w:val="4"/>
      <w:sz w:val="19"/>
      <w:highlight w:val="white"/>
    </w:rPr>
  </w:style>
  <w:style w:styleId="Style_141_ch" w:type="character">
    <w:name w:val="Основной текст (7) + 9"/>
    <w:link w:val="Style_141"/>
    <w:rPr>
      <w:rFonts w:ascii="Times New Roman" w:hAnsi="Times New Roman"/>
      <w:b w:val="1"/>
      <w:color w:val="000000"/>
      <w:spacing w:val="4"/>
      <w:sz w:val="19"/>
      <w:highlight w:val="white"/>
    </w:rPr>
  </w:style>
  <w:style w:styleId="Style_142" w:type="paragraph">
    <w:name w:val="Неразрешенное упоминание1"/>
    <w:link w:val="Style_142_ch"/>
    <w:rPr>
      <w:color w:val="605E5C"/>
      <w:shd w:fill="E1DFDD" w:val="clear"/>
    </w:rPr>
  </w:style>
  <w:style w:styleId="Style_142_ch" w:type="character">
    <w:name w:val="Неразрешенное упоминание1"/>
    <w:link w:val="Style_142"/>
    <w:rPr>
      <w:color w:val="605E5C"/>
      <w:shd w:fill="E1DFDD" w:val="clear"/>
    </w:rPr>
  </w:style>
  <w:style w:styleId="Style_143" w:type="paragraph">
    <w:name w:val="Style4"/>
    <w:basedOn w:val="Style_22"/>
    <w:link w:val="Style_143_ch"/>
    <w:pPr>
      <w:widowControl w:val="0"/>
      <w:spacing w:after="0" w:line="240" w:lineRule="auto"/>
      <w:ind/>
    </w:pPr>
    <w:rPr>
      <w:rFonts w:ascii="Georgia" w:hAnsi="Georgia"/>
      <w:sz w:val="24"/>
    </w:rPr>
  </w:style>
  <w:style w:styleId="Style_143_ch" w:type="character">
    <w:name w:val="Style4"/>
    <w:basedOn w:val="Style_22_ch"/>
    <w:link w:val="Style_143"/>
    <w:rPr>
      <w:rFonts w:ascii="Georgia" w:hAnsi="Georgia"/>
      <w:sz w:val="24"/>
    </w:rPr>
  </w:style>
  <w:style w:styleId="Style_144" w:type="paragraph">
    <w:name w:val="Symbol PS"/>
    <w:link w:val="Style_144_ch"/>
    <w:rPr>
      <w:rFonts w:ascii="SymbolPS" w:hAnsi="SymbolPS"/>
    </w:rPr>
  </w:style>
  <w:style w:styleId="Style_144_ch" w:type="character">
    <w:name w:val="Symbol PS"/>
    <w:link w:val="Style_144"/>
    <w:rPr>
      <w:rFonts w:ascii="SymbolPS" w:hAnsi="SymbolPS"/>
    </w:rPr>
  </w:style>
  <w:style w:styleId="Style_145" w:type="paragraph">
    <w:name w:val="Block Text"/>
    <w:basedOn w:val="Style_22"/>
    <w:link w:val="Style_145_ch"/>
    <w:pPr>
      <w:spacing w:after="0" w:line="240" w:lineRule="auto"/>
      <w:ind w:firstLine="0" w:left="2992" w:right="2981"/>
      <w:jc w:val="both"/>
    </w:pPr>
    <w:rPr>
      <w:rFonts w:ascii="Arial" w:hAnsi="Arial"/>
      <w:sz w:val="18"/>
    </w:rPr>
  </w:style>
  <w:style w:styleId="Style_145_ch" w:type="character">
    <w:name w:val="Block Text"/>
    <w:basedOn w:val="Style_22_ch"/>
    <w:link w:val="Style_145"/>
    <w:rPr>
      <w:rFonts w:ascii="Arial" w:hAnsi="Arial"/>
      <w:sz w:val="18"/>
    </w:rPr>
  </w:style>
  <w:style w:styleId="Style_146" w:type="paragraph">
    <w:name w:val="Абзац списка1"/>
    <w:basedOn w:val="Style_22"/>
    <w:link w:val="Style_146_ch"/>
    <w:pPr>
      <w:spacing w:after="200" w:line="276" w:lineRule="auto"/>
      <w:ind w:firstLine="0" w:left="720"/>
      <w:contextualSpacing w:val="1"/>
    </w:pPr>
  </w:style>
  <w:style w:styleId="Style_146_ch" w:type="character">
    <w:name w:val="Абзац списка1"/>
    <w:basedOn w:val="Style_22_ch"/>
    <w:link w:val="Style_146"/>
  </w:style>
  <w:style w:styleId="Style_147" w:type="paragraph">
    <w:name w:val="Taulukon sisältö"/>
    <w:basedOn w:val="Style_22"/>
    <w:link w:val="Style_147_ch"/>
    <w:pPr>
      <w:spacing w:after="0" w:line="240" w:lineRule="auto"/>
      <w:ind/>
    </w:pPr>
    <w:rPr>
      <w:rFonts w:ascii="Times New Roman" w:hAnsi="Times New Roman"/>
      <w:sz w:val="24"/>
    </w:rPr>
  </w:style>
  <w:style w:styleId="Style_147_ch" w:type="character">
    <w:name w:val="Taulukon sisältö"/>
    <w:basedOn w:val="Style_22_ch"/>
    <w:link w:val="Style_147"/>
    <w:rPr>
      <w:rFonts w:ascii="Times New Roman" w:hAnsi="Times New Roman"/>
      <w:sz w:val="24"/>
    </w:rPr>
  </w:style>
  <w:style w:styleId="Style_148" w:type="paragraph">
    <w:name w:val="fontstyle01"/>
    <w:link w:val="Style_148_ch"/>
    <w:rPr>
      <w:rFonts w:ascii="SchoolBookSanPin" w:hAnsi="SchoolBookSanPin"/>
      <w:b w:val="0"/>
      <w:i w:val="0"/>
      <w:color w:val="000000"/>
      <w:sz w:val="20"/>
    </w:rPr>
  </w:style>
  <w:style w:styleId="Style_148_ch" w:type="character">
    <w:name w:val="fontstyle01"/>
    <w:link w:val="Style_148"/>
    <w:rPr>
      <w:rFonts w:ascii="SchoolBookSanPin" w:hAnsi="SchoolBookSanPin"/>
      <w:b w:val="0"/>
      <w:i w:val="0"/>
      <w:color w:val="000000"/>
      <w:sz w:val="20"/>
    </w:rPr>
  </w:style>
  <w:style w:styleId="Style_15" w:type="paragraph">
    <w:name w:val="Font Style23"/>
    <w:basedOn w:val="Style_49"/>
    <w:link w:val="Style_15_ch"/>
    <w:rPr>
      <w:rFonts w:ascii="Times New Roman" w:hAnsi="Times New Roman"/>
      <w:b w:val="1"/>
      <w:sz w:val="18"/>
    </w:rPr>
  </w:style>
  <w:style w:styleId="Style_15_ch" w:type="character">
    <w:name w:val="Font Style23"/>
    <w:basedOn w:val="Style_49_ch"/>
    <w:link w:val="Style_15"/>
    <w:rPr>
      <w:rFonts w:ascii="Times New Roman" w:hAnsi="Times New Roman"/>
      <w:b w:val="1"/>
      <w:sz w:val="18"/>
    </w:rPr>
  </w:style>
  <w:style w:styleId="Style_149" w:type="paragraph">
    <w:name w:val="table-list-bullet"/>
    <w:basedOn w:val="Style_77"/>
    <w:link w:val="Style_149_ch"/>
    <w:pPr>
      <w:spacing w:after="0"/>
      <w:ind w:hanging="142" w:left="142"/>
    </w:pPr>
  </w:style>
  <w:style w:styleId="Style_149_ch" w:type="character">
    <w:name w:val="table-list-bullet"/>
    <w:basedOn w:val="Style_77_ch"/>
    <w:link w:val="Style_149"/>
  </w:style>
  <w:style w:styleId="Style_6" w:type="paragraph">
    <w:name w:val="Гиперссылка2"/>
    <w:link w:val="Style_6_ch"/>
    <w:pPr>
      <w:spacing w:line="264" w:lineRule="auto"/>
      <w:ind/>
    </w:pPr>
    <w:rPr>
      <w:color w:val="0563C1"/>
      <w:u w:val="single"/>
    </w:rPr>
  </w:style>
  <w:style w:styleId="Style_6_ch" w:type="character">
    <w:name w:val="Гиперссылка2"/>
    <w:link w:val="Style_6"/>
    <w:rPr>
      <w:color w:val="0563C1"/>
      <w:u w:val="single"/>
    </w:rPr>
  </w:style>
  <w:style w:styleId="Style_32" w:type="paragraph">
    <w:name w:val="tbl_left"/>
    <w:basedOn w:val="Style_97"/>
    <w:link w:val="Style_32_ch"/>
    <w:pPr>
      <w:spacing w:line="200" w:lineRule="atLeast"/>
      <w:ind w:firstLine="0" w:left="0"/>
      <w:jc w:val="left"/>
    </w:pPr>
    <w:rPr>
      <w:sz w:val="18"/>
    </w:rPr>
  </w:style>
  <w:style w:styleId="Style_32_ch" w:type="character">
    <w:name w:val="tbl_left"/>
    <w:basedOn w:val="Style_97_ch"/>
    <w:link w:val="Style_32"/>
    <w:rPr>
      <w:sz w:val="18"/>
    </w:rPr>
  </w:style>
  <w:style w:styleId="Style_150" w:type="paragraph">
    <w:name w:val="dash041e_0431_044b_0447_043d_044b_0439"/>
    <w:basedOn w:val="Style_22"/>
    <w:link w:val="Style_150_ch"/>
    <w:pPr>
      <w:spacing w:after="0" w:line="240" w:lineRule="auto"/>
      <w:ind/>
    </w:pPr>
    <w:rPr>
      <w:rFonts w:ascii="Times New Roman" w:hAnsi="Times New Roman"/>
      <w:sz w:val="24"/>
    </w:rPr>
  </w:style>
  <w:style w:styleId="Style_150_ch" w:type="character">
    <w:name w:val="dash041e_0431_044b_0447_043d_044b_0439"/>
    <w:basedOn w:val="Style_22_ch"/>
    <w:link w:val="Style_150"/>
    <w:rPr>
      <w:rFonts w:ascii="Times New Roman" w:hAnsi="Times New Roman"/>
      <w:sz w:val="24"/>
    </w:rPr>
  </w:style>
  <w:style w:styleId="Style_151" w:type="paragraph">
    <w:name w:val="Основной текст (2) + Интервал 2 pt"/>
    <w:link w:val="Style_151_ch"/>
    <w:rPr>
      <w:rFonts w:ascii="Times New Roman" w:hAnsi="Times New Roman"/>
      <w:i w:val="1"/>
      <w:color w:val="000000"/>
      <w:spacing w:val="40"/>
      <w:sz w:val="27"/>
      <w:u w:val="none"/>
    </w:rPr>
  </w:style>
  <w:style w:styleId="Style_151_ch" w:type="character">
    <w:name w:val="Основной текст (2) + Интервал 2 pt"/>
    <w:link w:val="Style_151"/>
    <w:rPr>
      <w:rFonts w:ascii="Times New Roman" w:hAnsi="Times New Roman"/>
      <w:i w:val="1"/>
      <w:color w:val="000000"/>
      <w:spacing w:val="40"/>
      <w:sz w:val="27"/>
      <w:u w:val="none"/>
    </w:rPr>
  </w:style>
  <w:style w:styleId="Style_152" w:type="paragraph">
    <w:name w:val="hps"/>
    <w:link w:val="Style_152_ch"/>
  </w:style>
  <w:style w:styleId="Style_152_ch" w:type="character">
    <w:name w:val="hps"/>
    <w:link w:val="Style_152"/>
  </w:style>
  <w:style w:styleId="Style_153" w:type="paragraph">
    <w:name w:val="list-dash"/>
    <w:basedOn w:val="Style_44"/>
    <w:next w:val="Style_44"/>
    <w:link w:val="Style_153_ch"/>
    <w:pPr>
      <w:spacing w:line="240" w:lineRule="atLeast"/>
      <w:ind w:hanging="227" w:left="227"/>
      <w:jc w:val="both"/>
    </w:pPr>
    <w:rPr>
      <w:rFonts w:ascii="SchoolBookSanPin-Regular" w:hAnsi="SchoolBookSanPin-Regular"/>
      <w:sz w:val="20"/>
    </w:rPr>
  </w:style>
  <w:style w:styleId="Style_153_ch" w:type="character">
    <w:name w:val="list-dash"/>
    <w:basedOn w:val="Style_44_ch"/>
    <w:link w:val="Style_153"/>
    <w:rPr>
      <w:rFonts w:ascii="SchoolBookSanPin-Regular" w:hAnsi="SchoolBookSanPin-Regular"/>
      <w:sz w:val="20"/>
    </w:rPr>
  </w:style>
  <w:style w:styleId="Style_154" w:type="paragraph">
    <w:name w:val="table-body"/>
    <w:basedOn w:val="Style_75"/>
    <w:link w:val="Style_154_ch"/>
    <w:pPr>
      <w:spacing w:after="100" w:line="200" w:lineRule="atLeast"/>
      <w:ind w:firstLine="0" w:left="0"/>
      <w:jc w:val="left"/>
    </w:pPr>
    <w:rPr>
      <w:rFonts w:ascii="SchoolBookSanPin" w:hAnsi="SchoolBookSanPin"/>
      <w:sz w:val="18"/>
    </w:rPr>
  </w:style>
  <w:style w:styleId="Style_154_ch" w:type="character">
    <w:name w:val="table-body"/>
    <w:basedOn w:val="Style_75_ch"/>
    <w:link w:val="Style_154"/>
    <w:rPr>
      <w:rFonts w:ascii="SchoolBookSanPin" w:hAnsi="SchoolBookSanPin"/>
      <w:sz w:val="18"/>
    </w:rPr>
  </w:style>
  <w:style w:styleId="Style_155" w:type="paragraph">
    <w:name w:val="h3-first"/>
    <w:basedOn w:val="Style_156"/>
    <w:link w:val="Style_155_ch"/>
    <w:pPr>
      <w:spacing w:before="120"/>
      <w:ind/>
    </w:pPr>
    <w:rPr>
      <w:sz w:val="20"/>
    </w:rPr>
  </w:style>
  <w:style w:styleId="Style_155_ch" w:type="character">
    <w:name w:val="h3-first"/>
    <w:basedOn w:val="Style_156_ch"/>
    <w:link w:val="Style_155"/>
    <w:rPr>
      <w:sz w:val="20"/>
    </w:rPr>
  </w:style>
  <w:style w:styleId="Style_157" w:type="paragraph">
    <w:name w:val="Текст сноски4"/>
    <w:basedOn w:val="Style_158"/>
    <w:link w:val="Style_157_ch"/>
    <w:rPr>
      <w:sz w:val="20"/>
    </w:rPr>
  </w:style>
  <w:style w:styleId="Style_157_ch" w:type="character">
    <w:name w:val="Текст сноски4"/>
    <w:basedOn w:val="Style_158_ch"/>
    <w:link w:val="Style_157"/>
    <w:rPr>
      <w:sz w:val="20"/>
    </w:rPr>
  </w:style>
  <w:style w:styleId="Style_159" w:type="paragraph">
    <w:name w:val="c42"/>
    <w:basedOn w:val="Style_22"/>
    <w:link w:val="Style_15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9_ch" w:type="character">
    <w:name w:val="c42"/>
    <w:basedOn w:val="Style_22_ch"/>
    <w:link w:val="Style_159"/>
    <w:rPr>
      <w:rFonts w:ascii="Times New Roman" w:hAnsi="Times New Roman"/>
      <w:sz w:val="24"/>
    </w:rPr>
  </w:style>
  <w:style w:styleId="Style_160" w:type="paragraph">
    <w:name w:val="s_1"/>
    <w:basedOn w:val="Style_22"/>
    <w:link w:val="Style_16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60_ch" w:type="character">
    <w:name w:val="s_1"/>
    <w:basedOn w:val="Style_22_ch"/>
    <w:link w:val="Style_160"/>
    <w:rPr>
      <w:rFonts w:ascii="Times New Roman" w:hAnsi="Times New Roman"/>
      <w:sz w:val="24"/>
    </w:rPr>
  </w:style>
  <w:style w:styleId="Style_161" w:type="paragraph">
    <w:name w:val="Kuvaotsikko"/>
    <w:basedOn w:val="Style_22"/>
    <w:link w:val="Style_161_ch"/>
    <w:pPr>
      <w:spacing w:after="120" w:before="120" w:line="240" w:lineRule="auto"/>
      <w:ind/>
    </w:pPr>
    <w:rPr>
      <w:rFonts w:ascii="Times New Roman" w:hAnsi="Times New Roman"/>
      <w:i w:val="1"/>
      <w:sz w:val="24"/>
    </w:rPr>
  </w:style>
  <w:style w:styleId="Style_161_ch" w:type="character">
    <w:name w:val="Kuvaotsikko"/>
    <w:basedOn w:val="Style_22_ch"/>
    <w:link w:val="Style_161"/>
    <w:rPr>
      <w:rFonts w:ascii="Times New Roman" w:hAnsi="Times New Roman"/>
      <w:i w:val="1"/>
      <w:sz w:val="24"/>
    </w:rPr>
  </w:style>
  <w:style w:styleId="Style_162" w:type="paragraph">
    <w:name w:val="Основной текст (2) + 9"/>
    <w:link w:val="Style_162_ch"/>
    <w:rPr>
      <w:rFonts w:ascii="Times New Roman" w:hAnsi="Times New Roman"/>
      <w:b w:val="1"/>
      <w:i w:val="1"/>
      <w:color w:val="000000"/>
      <w:spacing w:val="4"/>
      <w:sz w:val="19"/>
      <w:highlight w:val="white"/>
    </w:rPr>
  </w:style>
  <w:style w:styleId="Style_162_ch" w:type="character">
    <w:name w:val="Основной текст (2) + 9"/>
    <w:link w:val="Style_162"/>
    <w:rPr>
      <w:rFonts w:ascii="Times New Roman" w:hAnsi="Times New Roman"/>
      <w:b w:val="1"/>
      <w:i w:val="1"/>
      <w:color w:val="000000"/>
      <w:spacing w:val="4"/>
      <w:sz w:val="19"/>
      <w:highlight w:val="white"/>
    </w:rPr>
  </w:style>
  <w:style w:styleId="Style_163" w:type="paragraph">
    <w:name w:val="Знак примечания1"/>
    <w:link w:val="Style_163_ch"/>
    <w:rPr>
      <w:sz w:val="16"/>
    </w:rPr>
  </w:style>
  <w:style w:styleId="Style_163_ch" w:type="character">
    <w:name w:val="Знак примечания1"/>
    <w:link w:val="Style_163"/>
    <w:rPr>
      <w:sz w:val="16"/>
    </w:rPr>
  </w:style>
  <w:style w:styleId="Style_164" w:type="paragraph">
    <w:name w:val="by-author"/>
    <w:link w:val="Style_164_ch"/>
  </w:style>
  <w:style w:styleId="Style_164_ch" w:type="character">
    <w:name w:val="by-author"/>
    <w:link w:val="Style_164"/>
  </w:style>
  <w:style w:styleId="Style_165" w:type="paragraph">
    <w:name w:val="Основной текст с отступом 32"/>
    <w:basedOn w:val="Style_57"/>
    <w:link w:val="Style_165_ch"/>
    <w:pPr>
      <w:ind w:firstLine="709" w:left="0"/>
      <w:jc w:val="both"/>
    </w:pPr>
    <w:rPr>
      <w:sz w:val="28"/>
    </w:rPr>
  </w:style>
  <w:style w:styleId="Style_165_ch" w:type="character">
    <w:name w:val="Основной текст с отступом 32"/>
    <w:basedOn w:val="Style_57_ch"/>
    <w:link w:val="Style_165"/>
    <w:rPr>
      <w:sz w:val="28"/>
    </w:rPr>
  </w:style>
  <w:style w:styleId="Style_156" w:type="paragraph">
    <w:name w:val="h3"/>
    <w:basedOn w:val="Style_50"/>
    <w:link w:val="Style_156_ch"/>
    <w:rPr>
      <w:caps w:val="0"/>
    </w:rPr>
  </w:style>
  <w:style w:styleId="Style_156_ch" w:type="character">
    <w:name w:val="h3"/>
    <w:basedOn w:val="Style_50_ch"/>
    <w:link w:val="Style_156"/>
    <w:rPr>
      <w:caps w:val="0"/>
    </w:rPr>
  </w:style>
  <w:style w:styleId="Style_166" w:type="paragraph">
    <w:name w:val="list-num_new"/>
    <w:basedOn w:val="Style_44"/>
    <w:next w:val="Style_44"/>
    <w:link w:val="Style_166_ch"/>
    <w:pPr>
      <w:tabs>
        <w:tab w:leader="none" w:pos="340" w:val="right"/>
        <w:tab w:leader="none" w:pos="397" w:val="left"/>
      </w:tabs>
      <w:spacing w:line="240" w:lineRule="atLeast"/>
      <w:ind w:hanging="397" w:left="397"/>
      <w:jc w:val="both"/>
    </w:pPr>
    <w:rPr>
      <w:rFonts w:ascii="SchoolBookSanPin-Regular" w:hAnsi="SchoolBookSanPin-Regular"/>
      <w:sz w:val="20"/>
    </w:rPr>
  </w:style>
  <w:style w:styleId="Style_166_ch" w:type="character">
    <w:name w:val="list-num_new"/>
    <w:basedOn w:val="Style_44_ch"/>
    <w:link w:val="Style_166"/>
    <w:rPr>
      <w:rFonts w:ascii="SchoolBookSanPin-Regular" w:hAnsi="SchoolBookSanPin-Regular"/>
      <w:sz w:val="20"/>
    </w:rPr>
  </w:style>
  <w:style w:styleId="Style_167" w:type="paragraph">
    <w:name w:val="c27 c29"/>
    <w:basedOn w:val="Style_22"/>
    <w:link w:val="Style_167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167_ch" w:type="character">
    <w:name w:val="c27 c29"/>
    <w:basedOn w:val="Style_22_ch"/>
    <w:link w:val="Style_167"/>
    <w:rPr>
      <w:rFonts w:ascii="Times New Roman" w:hAnsi="Times New Roman"/>
      <w:sz w:val="24"/>
    </w:rPr>
  </w:style>
  <w:style w:styleId="Style_168" w:type="paragraph">
    <w:name w:val="Просмотренная гиперссылка1"/>
    <w:basedOn w:val="Style_22"/>
    <w:link w:val="Style_168_ch"/>
    <w:pPr>
      <w:spacing w:line="264" w:lineRule="auto"/>
      <w:ind/>
    </w:pPr>
    <w:rPr>
      <w:color w:val="954F72"/>
      <w:u w:val="single"/>
    </w:rPr>
  </w:style>
  <w:style w:styleId="Style_168_ch" w:type="character">
    <w:name w:val="Просмотренная гиперссылка1"/>
    <w:basedOn w:val="Style_22_ch"/>
    <w:link w:val="Style_168"/>
    <w:rPr>
      <w:color w:val="954F72"/>
      <w:u w:val="single"/>
    </w:rPr>
  </w:style>
  <w:style w:styleId="Style_169" w:type="paragraph">
    <w:name w:val="Основной текст 2 Знак"/>
    <w:link w:val="Style_169_ch"/>
  </w:style>
  <w:style w:styleId="Style_169_ch" w:type="character">
    <w:name w:val="Основной текст 2 Знак"/>
    <w:link w:val="Style_169"/>
  </w:style>
  <w:style w:styleId="Style_140" w:type="paragraph">
    <w:name w:val="N*r*a*1"/>
    <w:link w:val="Style_140_ch"/>
    <w:pPr>
      <w:widowControl w:val="0"/>
      <w:spacing w:after="0" w:line="360" w:lineRule="auto"/>
      <w:ind w:firstLine="425" w:left="0"/>
      <w:jc w:val="both"/>
    </w:pPr>
    <w:rPr>
      <w:rFonts w:ascii="C*l*b*i" w:hAnsi="C*l*b*i"/>
    </w:rPr>
  </w:style>
  <w:style w:styleId="Style_140_ch" w:type="character">
    <w:name w:val="N*r*a*1"/>
    <w:link w:val="Style_140"/>
    <w:rPr>
      <w:rFonts w:ascii="C*l*b*i" w:hAnsi="C*l*b*i"/>
    </w:rPr>
  </w:style>
  <w:style w:styleId="Style_170" w:type="paragraph">
    <w:name w:val="Знак сноски1"/>
    <w:link w:val="Style_170_ch"/>
    <w:rPr>
      <w:vertAlign w:val="superscript"/>
    </w:rPr>
  </w:style>
  <w:style w:styleId="Style_170_ch" w:type="character">
    <w:name w:val="Знак сноски1"/>
    <w:link w:val="Style_170"/>
    <w:rPr>
      <w:vertAlign w:val="superscript"/>
    </w:rPr>
  </w:style>
  <w:style w:styleId="Style_171" w:type="paragraph">
    <w:name w:val="c61"/>
    <w:basedOn w:val="Style_22"/>
    <w:link w:val="Style_17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1_ch" w:type="character">
    <w:name w:val="c61"/>
    <w:basedOn w:val="Style_22_ch"/>
    <w:link w:val="Style_171"/>
    <w:rPr>
      <w:rFonts w:ascii="Times New Roman" w:hAnsi="Times New Roman"/>
      <w:sz w:val="24"/>
    </w:rPr>
  </w:style>
  <w:style w:styleId="Style_172" w:type="paragraph">
    <w:name w:val="Основной текст (11) + Малые прописные"/>
    <w:link w:val="Style_172_ch"/>
    <w:rPr>
      <w:rFonts w:ascii="Tahoma" w:hAnsi="Tahoma"/>
      <w:smallCaps w:val="1"/>
      <w:color w:val="000000"/>
      <w:spacing w:val="-13"/>
      <w:sz w:val="17"/>
      <w:highlight w:val="white"/>
    </w:rPr>
  </w:style>
  <w:style w:styleId="Style_172_ch" w:type="character">
    <w:name w:val="Основной текст (11) + Малые прописные"/>
    <w:link w:val="Style_172"/>
    <w:rPr>
      <w:rFonts w:ascii="Tahoma" w:hAnsi="Tahoma"/>
      <w:smallCaps w:val="1"/>
      <w:color w:val="000000"/>
      <w:spacing w:val="-13"/>
      <w:sz w:val="17"/>
      <w:highlight w:val="white"/>
    </w:rPr>
  </w:style>
  <w:style w:styleId="Style_4" w:type="paragraph">
    <w:name w:val="c23"/>
    <w:basedOn w:val="Style_22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c23"/>
    <w:basedOn w:val="Style_22_ch"/>
    <w:link w:val="Style_4"/>
    <w:rPr>
      <w:rFonts w:ascii="Times New Roman" w:hAnsi="Times New Roman"/>
      <w:sz w:val="24"/>
    </w:rPr>
  </w:style>
  <w:style w:styleId="Style_173" w:type="paragraph">
    <w:name w:val="Bold_"/>
    <w:link w:val="Style_173_ch"/>
    <w:rPr>
      <w:b w:val="1"/>
    </w:rPr>
  </w:style>
  <w:style w:styleId="Style_173_ch" w:type="character">
    <w:name w:val="Bold_"/>
    <w:link w:val="Style_173"/>
    <w:rPr>
      <w:b w:val="1"/>
    </w:rPr>
  </w:style>
  <w:style w:styleId="Style_174" w:type="paragraph">
    <w:name w:val="table-body_0mm"/>
    <w:basedOn w:val="Style_44"/>
    <w:next w:val="Style_44"/>
    <w:link w:val="Style_174_ch"/>
    <w:pPr>
      <w:spacing w:line="200" w:lineRule="atLeast"/>
      <w:ind/>
    </w:pPr>
    <w:rPr>
      <w:rFonts w:ascii="SchoolBookSanPin-Regular" w:hAnsi="SchoolBookSanPin-Regular"/>
      <w:sz w:val="18"/>
    </w:rPr>
  </w:style>
  <w:style w:styleId="Style_174_ch" w:type="character">
    <w:name w:val="table-body_0mm"/>
    <w:basedOn w:val="Style_44_ch"/>
    <w:link w:val="Style_174"/>
    <w:rPr>
      <w:rFonts w:ascii="SchoolBookSanPin-Regular" w:hAnsi="SchoolBookSanPin-Regular"/>
      <w:sz w:val="18"/>
    </w:rPr>
  </w:style>
  <w:style w:styleId="Style_175" w:type="paragraph">
    <w:name w:val="Основной текст 21"/>
    <w:basedOn w:val="Style_22"/>
    <w:link w:val="Style_175_ch"/>
    <w:pPr>
      <w:spacing w:after="120" w:line="480" w:lineRule="auto"/>
      <w:ind/>
    </w:pPr>
    <w:rPr>
      <w:rFonts w:ascii="Times New Roman" w:hAnsi="Times New Roman"/>
      <w:sz w:val="20"/>
    </w:rPr>
  </w:style>
  <w:style w:styleId="Style_175_ch" w:type="character">
    <w:name w:val="Основной текст 21"/>
    <w:basedOn w:val="Style_22_ch"/>
    <w:link w:val="Style_175"/>
    <w:rPr>
      <w:rFonts w:ascii="Times New Roman" w:hAnsi="Times New Roman"/>
      <w:sz w:val="20"/>
    </w:rPr>
  </w:style>
  <w:style w:styleId="Style_176" w:type="paragraph">
    <w:name w:val="Body_ind_tire"/>
    <w:basedOn w:val="Style_44"/>
    <w:link w:val="Style_176_ch"/>
    <w:pPr>
      <w:tabs>
        <w:tab w:leader="none" w:pos="227" w:val="left"/>
      </w:tabs>
      <w:spacing w:line="240" w:lineRule="atLeast"/>
      <w:ind w:hanging="227" w:left="227"/>
      <w:jc w:val="both"/>
    </w:pPr>
    <w:rPr>
      <w:rFonts w:ascii="SchoolBookSanPin" w:hAnsi="SchoolBookSanPin"/>
      <w:sz w:val="20"/>
    </w:rPr>
  </w:style>
  <w:style w:styleId="Style_176_ch" w:type="character">
    <w:name w:val="Body_ind_tire"/>
    <w:basedOn w:val="Style_44_ch"/>
    <w:link w:val="Style_176"/>
    <w:rPr>
      <w:rFonts w:ascii="SchoolBookSanPin" w:hAnsi="SchoolBookSanPin"/>
      <w:sz w:val="20"/>
    </w:rPr>
  </w:style>
  <w:style w:styleId="Style_177" w:type="paragraph">
    <w:name w:val="Стиль4 Знак"/>
    <w:link w:val="Style_177_ch"/>
    <w:rPr>
      <w:rFonts w:ascii="Times New Roman" w:hAnsi="Times New Roman"/>
      <w:b w:val="1"/>
      <w:sz w:val="28"/>
    </w:rPr>
  </w:style>
  <w:style w:styleId="Style_177_ch" w:type="character">
    <w:name w:val="Стиль4 Знак"/>
    <w:link w:val="Style_177"/>
    <w:rPr>
      <w:rFonts w:ascii="Times New Roman" w:hAnsi="Times New Roman"/>
      <w:b w:val="1"/>
      <w:sz w:val="28"/>
    </w:rPr>
  </w:style>
  <w:style w:styleId="Style_19" w:type="paragraph">
    <w:name w:val="Font Style18"/>
    <w:basedOn w:val="Style_49"/>
    <w:link w:val="Style_19_ch"/>
    <w:rPr>
      <w:rFonts w:ascii="Times New Roman" w:hAnsi="Times New Roman"/>
      <w:sz w:val="18"/>
    </w:rPr>
  </w:style>
  <w:style w:styleId="Style_19_ch" w:type="character">
    <w:name w:val="Font Style18"/>
    <w:basedOn w:val="Style_49_ch"/>
    <w:link w:val="Style_19"/>
    <w:rPr>
      <w:rFonts w:ascii="Times New Roman" w:hAnsi="Times New Roman"/>
      <w:sz w:val="18"/>
    </w:rPr>
  </w:style>
  <w:style w:styleId="Style_178" w:type="paragraph">
    <w:name w:val="Otsikko"/>
    <w:basedOn w:val="Style_22"/>
    <w:next w:val="Style_16"/>
    <w:link w:val="Style_178_ch"/>
    <w:pPr>
      <w:keepNext w:val="1"/>
      <w:spacing w:after="120" w:before="240" w:line="240" w:lineRule="auto"/>
      <w:ind/>
    </w:pPr>
    <w:rPr>
      <w:rFonts w:ascii="Arial" w:hAnsi="Arial"/>
      <w:sz w:val="28"/>
    </w:rPr>
  </w:style>
  <w:style w:styleId="Style_178_ch" w:type="character">
    <w:name w:val="Otsikko"/>
    <w:basedOn w:val="Style_22_ch"/>
    <w:link w:val="Style_178"/>
    <w:rPr>
      <w:rFonts w:ascii="Arial" w:hAnsi="Arial"/>
      <w:sz w:val="28"/>
    </w:rPr>
  </w:style>
  <w:style w:styleId="Style_179" w:type="paragraph">
    <w:name w:val="msonormal"/>
    <w:basedOn w:val="Style_22"/>
    <w:link w:val="Style_17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79_ch" w:type="character">
    <w:name w:val="msonormal"/>
    <w:basedOn w:val="Style_22_ch"/>
    <w:link w:val="Style_179"/>
    <w:rPr>
      <w:rFonts w:ascii="Times New Roman" w:hAnsi="Times New Roman"/>
      <w:sz w:val="24"/>
    </w:rPr>
  </w:style>
  <w:style w:styleId="Style_180" w:type="paragraph">
    <w:name w:val="Основной текст (10)1"/>
    <w:basedOn w:val="Style_22"/>
    <w:link w:val="Style_180_ch"/>
    <w:pPr>
      <w:widowControl w:val="0"/>
      <w:spacing w:after="180" w:before="300" w:line="331" w:lineRule="exact"/>
      <w:ind/>
      <w:jc w:val="both"/>
    </w:pPr>
    <w:rPr>
      <w:rFonts w:ascii="Times New Roman" w:hAnsi="Times New Roman"/>
      <w:sz w:val="27"/>
    </w:rPr>
  </w:style>
  <w:style w:styleId="Style_180_ch" w:type="character">
    <w:name w:val="Основной текст (10)1"/>
    <w:basedOn w:val="Style_22_ch"/>
    <w:link w:val="Style_180"/>
    <w:rPr>
      <w:rFonts w:ascii="Times New Roman" w:hAnsi="Times New Roman"/>
      <w:sz w:val="27"/>
    </w:rPr>
  </w:style>
  <w:style w:styleId="Style_181" w:type="paragraph">
    <w:name w:val="s_16"/>
    <w:basedOn w:val="Style_22"/>
    <w:link w:val="Style_18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81_ch" w:type="character">
    <w:name w:val="s_16"/>
    <w:basedOn w:val="Style_22_ch"/>
    <w:link w:val="Style_181"/>
    <w:rPr>
      <w:rFonts w:ascii="Times New Roman" w:hAnsi="Times New Roman"/>
      <w:sz w:val="24"/>
    </w:rPr>
  </w:style>
  <w:style w:styleId="Style_182" w:type="paragraph">
    <w:name w:val="Default"/>
    <w:link w:val="Style_182_ch"/>
    <w:pPr>
      <w:spacing w:after="0" w:line="240" w:lineRule="auto"/>
      <w:ind/>
    </w:pPr>
    <w:rPr>
      <w:rFonts w:ascii="Arial" w:hAnsi="Arial"/>
      <w:color w:val="000000"/>
      <w:sz w:val="24"/>
    </w:rPr>
  </w:style>
  <w:style w:styleId="Style_182_ch" w:type="character">
    <w:name w:val="Default"/>
    <w:link w:val="Style_182"/>
    <w:rPr>
      <w:rFonts w:ascii="Arial" w:hAnsi="Arial"/>
      <w:color w:val="000000"/>
      <w:sz w:val="24"/>
    </w:rPr>
  </w:style>
  <w:style w:styleId="Style_183" w:type="paragraph">
    <w:name w:val="tbl_z"/>
    <w:basedOn w:val="Style_32"/>
    <w:link w:val="Style_183_ch"/>
    <w:pPr>
      <w:ind/>
      <w:jc w:val="center"/>
    </w:pPr>
    <w:rPr>
      <w:rFonts w:ascii="SchoolBookSanPin-Bold" w:hAnsi="SchoolBookSanPin-Bold"/>
      <w:b w:val="1"/>
    </w:rPr>
  </w:style>
  <w:style w:styleId="Style_183_ch" w:type="character">
    <w:name w:val="tbl_z"/>
    <w:basedOn w:val="Style_32_ch"/>
    <w:link w:val="Style_183"/>
    <w:rPr>
      <w:rFonts w:ascii="SchoolBookSanPin-Bold" w:hAnsi="SchoolBookSanPin-Bold"/>
      <w:b w:val="1"/>
    </w:rPr>
  </w:style>
  <w:style w:styleId="Style_184" w:type="paragraph">
    <w:name w:val="toc 3"/>
    <w:basedOn w:val="Style_22"/>
    <w:next w:val="Style_22"/>
    <w:link w:val="Style_184_ch"/>
    <w:uiPriority w:val="39"/>
    <w:pPr>
      <w:widowControl w:val="0"/>
      <w:tabs>
        <w:tab w:leader="none" w:pos="0" w:val="left"/>
        <w:tab w:leader="dot" w:pos="9912" w:val="right"/>
      </w:tabs>
      <w:spacing w:after="0" w:line="240" w:lineRule="auto"/>
      <w:ind w:firstLine="567" w:left="0"/>
      <w:jc w:val="both"/>
    </w:pPr>
    <w:rPr>
      <w:rFonts w:ascii="Calibri" w:hAnsi="Calibri"/>
      <w:sz w:val="20"/>
    </w:rPr>
  </w:style>
  <w:style w:styleId="Style_184_ch" w:type="character">
    <w:name w:val="toc 3"/>
    <w:basedOn w:val="Style_22_ch"/>
    <w:link w:val="Style_184"/>
    <w:rPr>
      <w:rFonts w:ascii="Calibri" w:hAnsi="Calibri"/>
      <w:sz w:val="20"/>
    </w:rPr>
  </w:style>
  <w:style w:styleId="Style_185" w:type="paragraph">
    <w:name w:val="s1"/>
    <w:link w:val="Style_185_ch"/>
  </w:style>
  <w:style w:styleId="Style_185_ch" w:type="character">
    <w:name w:val="s1"/>
    <w:link w:val="Style_185"/>
  </w:style>
  <w:style w:styleId="Style_186" w:type="paragraph">
    <w:name w:val="c59"/>
    <w:link w:val="Style_186_ch"/>
  </w:style>
  <w:style w:styleId="Style_186_ch" w:type="character">
    <w:name w:val="c59"/>
    <w:link w:val="Style_186"/>
  </w:style>
  <w:style w:styleId="Style_187" w:type="paragraph">
    <w:name w:val="заголовок 1"/>
    <w:basedOn w:val="Style_22"/>
    <w:next w:val="Style_22"/>
    <w:link w:val="Style_187_ch"/>
    <w:pPr>
      <w:keepNext w:val="1"/>
      <w:spacing w:after="0" w:line="340" w:lineRule="atLeast"/>
      <w:ind/>
      <w:jc w:val="center"/>
    </w:pPr>
    <w:rPr>
      <w:rFonts w:ascii="Komi SchoolBook" w:hAnsi="Komi SchoolBook"/>
      <w:b w:val="1"/>
      <w:color w:val="000000"/>
      <w:sz w:val="30"/>
    </w:rPr>
  </w:style>
  <w:style w:styleId="Style_187_ch" w:type="character">
    <w:name w:val="заголовок 1"/>
    <w:basedOn w:val="Style_22_ch"/>
    <w:link w:val="Style_187"/>
    <w:rPr>
      <w:rFonts w:ascii="Komi SchoolBook" w:hAnsi="Komi SchoolBook"/>
      <w:b w:val="1"/>
      <w:color w:val="000000"/>
      <w:sz w:val="30"/>
    </w:rPr>
  </w:style>
  <w:style w:styleId="Style_188" w:type="paragraph">
    <w:name w:val="Посещённая гиперссылка"/>
    <w:link w:val="Style_188_ch"/>
    <w:rPr>
      <w:color w:val="954F72"/>
      <w:u w:val="single"/>
    </w:rPr>
  </w:style>
  <w:style w:styleId="Style_188_ch" w:type="character">
    <w:name w:val="Посещённая гиперссылка"/>
    <w:link w:val="Style_188"/>
    <w:rPr>
      <w:color w:val="954F72"/>
      <w:u w:val="single"/>
    </w:rPr>
  </w:style>
  <w:style w:styleId="Style_189" w:type="paragraph">
    <w:name w:val="Superscript"/>
    <w:link w:val="Style_189_ch"/>
    <w:rPr>
      <w:vertAlign w:val="superscript"/>
    </w:rPr>
  </w:style>
  <w:style w:styleId="Style_189_ch" w:type="character">
    <w:name w:val="Superscript"/>
    <w:link w:val="Style_189"/>
    <w:rPr>
      <w:vertAlign w:val="superscript"/>
    </w:rPr>
  </w:style>
  <w:style w:styleId="Style_190" w:type="paragraph">
    <w:name w:val="Заголовок оглавления1"/>
    <w:basedOn w:val="Style_1"/>
    <w:next w:val="Style_22"/>
    <w:link w:val="Style_190_ch"/>
    <w:pPr>
      <w:spacing w:before="480" w:line="276" w:lineRule="auto"/>
      <w:ind/>
      <w:outlineLvl w:val="8"/>
    </w:pPr>
    <w:rPr>
      <w:rFonts w:ascii="Cambria" w:hAnsi="Cambria"/>
      <w:b w:val="1"/>
      <w:color w:val="365F91"/>
      <w:sz w:val="28"/>
    </w:rPr>
  </w:style>
  <w:style w:styleId="Style_190_ch" w:type="character">
    <w:name w:val="Заголовок оглавления1"/>
    <w:basedOn w:val="Style_1_ch"/>
    <w:link w:val="Style_190"/>
    <w:rPr>
      <w:rFonts w:ascii="Cambria" w:hAnsi="Cambria"/>
      <w:b w:val="1"/>
      <w:color w:val="365F91"/>
      <w:sz w:val="28"/>
    </w:rPr>
  </w:style>
  <w:style w:styleId="Style_191" w:type="paragraph">
    <w:name w:val="h1"/>
    <w:basedOn w:val="Style_44"/>
    <w:next w:val="Style_44"/>
    <w:link w:val="Style_191_ch"/>
    <w:pPr>
      <w:pageBreakBefore w:val="1"/>
      <w:spacing w:after="240" w:before="480" w:line="240" w:lineRule="atLeast"/>
      <w:ind/>
    </w:pPr>
    <w:rPr>
      <w:rFonts w:ascii="SchoolBookSanPin-Bold" w:hAnsi="SchoolBookSanPin-Bold"/>
      <w:b w:val="1"/>
      <w:caps w:val="1"/>
    </w:rPr>
  </w:style>
  <w:style w:styleId="Style_191_ch" w:type="character">
    <w:name w:val="h1"/>
    <w:basedOn w:val="Style_44_ch"/>
    <w:link w:val="Style_191"/>
    <w:rPr>
      <w:rFonts w:ascii="SchoolBookSanPin-Bold" w:hAnsi="SchoolBookSanPin-Bold"/>
      <w:b w:val="1"/>
      <w:caps w:val="1"/>
    </w:rPr>
  </w:style>
  <w:style w:styleId="Style_192" w:type="paragraph">
    <w:name w:val="Bullit_2"/>
    <w:link w:val="Style_192_ch"/>
    <w:rPr>
      <w:rFonts w:ascii="Symbola" w:hAnsi="Symbola"/>
      <w:sz w:val="12"/>
    </w:rPr>
  </w:style>
  <w:style w:styleId="Style_192_ch" w:type="character">
    <w:name w:val="Bullit_2"/>
    <w:link w:val="Style_192"/>
    <w:rPr>
      <w:rFonts w:ascii="Symbola" w:hAnsi="Symbola"/>
      <w:sz w:val="12"/>
    </w:rPr>
  </w:style>
  <w:style w:styleId="Style_193" w:type="paragraph">
    <w:name w:val="c27 c33"/>
    <w:basedOn w:val="Style_22"/>
    <w:link w:val="Style_193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193_ch" w:type="character">
    <w:name w:val="c27 c33"/>
    <w:basedOn w:val="Style_22_ch"/>
    <w:link w:val="Style_193"/>
    <w:rPr>
      <w:rFonts w:ascii="Times New Roman" w:hAnsi="Times New Roman"/>
      <w:sz w:val="24"/>
    </w:rPr>
  </w:style>
  <w:style w:styleId="Style_9" w:type="paragraph">
    <w:name w:val="No Spacing"/>
    <w:link w:val="Style_9_ch"/>
    <w:pPr>
      <w:spacing w:after="0" w:line="240" w:lineRule="auto"/>
      <w:ind/>
    </w:pPr>
    <w:rPr>
      <w:rFonts w:ascii="Times New Roman" w:hAnsi="Times New Roman"/>
      <w:sz w:val="24"/>
    </w:rPr>
  </w:style>
  <w:style w:styleId="Style_9_ch" w:type="character">
    <w:name w:val="No Spacing"/>
    <w:link w:val="Style_9"/>
    <w:rPr>
      <w:rFonts w:ascii="Times New Roman" w:hAnsi="Times New Roman"/>
      <w:sz w:val="24"/>
    </w:rPr>
  </w:style>
  <w:style w:styleId="Style_194" w:type="paragraph">
    <w:name w:val="Основной текст3"/>
    <w:basedOn w:val="Style_22"/>
    <w:link w:val="Style_194_ch"/>
    <w:pPr>
      <w:widowControl w:val="0"/>
      <w:spacing w:after="0" w:line="370" w:lineRule="exact"/>
      <w:ind/>
      <w:jc w:val="both"/>
    </w:pPr>
    <w:rPr>
      <w:rFonts w:ascii="Times New Roman" w:hAnsi="Times New Roman"/>
      <w:color w:val="000000"/>
      <w:sz w:val="26"/>
    </w:rPr>
  </w:style>
  <w:style w:styleId="Style_194_ch" w:type="character">
    <w:name w:val="Основной текст3"/>
    <w:basedOn w:val="Style_22_ch"/>
    <w:link w:val="Style_194"/>
    <w:rPr>
      <w:rFonts w:ascii="Times New Roman" w:hAnsi="Times New Roman"/>
      <w:color w:val="000000"/>
      <w:sz w:val="26"/>
    </w:rPr>
  </w:style>
  <w:style w:styleId="Style_195" w:type="paragraph">
    <w:name w:val="annotation text"/>
    <w:basedOn w:val="Style_22"/>
    <w:link w:val="Style_195_ch"/>
    <w:pPr>
      <w:widowControl w:val="0"/>
      <w:spacing w:after="200" w:line="240" w:lineRule="auto"/>
      <w:ind/>
    </w:pPr>
    <w:rPr>
      <w:rFonts w:ascii="Calibri" w:hAnsi="Calibri"/>
      <w:sz w:val="20"/>
    </w:rPr>
  </w:style>
  <w:style w:styleId="Style_195_ch" w:type="character">
    <w:name w:val="annotation text"/>
    <w:basedOn w:val="Style_22_ch"/>
    <w:link w:val="Style_195"/>
    <w:rPr>
      <w:rFonts w:ascii="Calibri" w:hAnsi="Calibri"/>
      <w:sz w:val="20"/>
    </w:rPr>
  </w:style>
  <w:style w:styleId="Style_196" w:type="paragraph">
    <w:name w:val="c27"/>
    <w:basedOn w:val="Style_22"/>
    <w:link w:val="Style_19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96_ch" w:type="character">
    <w:name w:val="c27"/>
    <w:basedOn w:val="Style_22_ch"/>
    <w:link w:val="Style_196"/>
    <w:rPr>
      <w:rFonts w:ascii="Times New Roman" w:hAnsi="Times New Roman"/>
      <w:sz w:val="24"/>
    </w:rPr>
  </w:style>
  <w:style w:styleId="Style_197" w:type="paragraph">
    <w:name w:val="WW-Absatz-Standardschriftart"/>
    <w:link w:val="Style_197_ch"/>
  </w:style>
  <w:style w:styleId="Style_197_ch" w:type="character">
    <w:name w:val="WW-Absatz-Standardschriftart"/>
    <w:link w:val="Style_197"/>
  </w:style>
  <w:style w:styleId="Style_198" w:type="paragraph">
    <w:name w:val="Body Text 3"/>
    <w:basedOn w:val="Style_22"/>
    <w:link w:val="Style_198_ch"/>
    <w:pPr>
      <w:spacing w:after="120" w:line="240" w:lineRule="auto"/>
      <w:ind/>
    </w:pPr>
    <w:rPr>
      <w:rFonts w:ascii="Times New Roman" w:hAnsi="Times New Roman"/>
      <w:sz w:val="16"/>
    </w:rPr>
  </w:style>
  <w:style w:styleId="Style_198_ch" w:type="character">
    <w:name w:val="Body Text 3"/>
    <w:basedOn w:val="Style_22_ch"/>
    <w:link w:val="Style_198"/>
    <w:rPr>
      <w:rFonts w:ascii="Times New Roman" w:hAnsi="Times New Roman"/>
      <w:sz w:val="16"/>
    </w:rPr>
  </w:style>
  <w:style w:styleId="Style_199" w:type="paragraph">
    <w:name w:val="Основной текст (11)"/>
    <w:basedOn w:val="Style_22"/>
    <w:link w:val="Style_199_ch"/>
    <w:pPr>
      <w:widowControl w:val="0"/>
      <w:spacing w:after="0" w:before="180" w:line="205" w:lineRule="exact"/>
      <w:ind/>
      <w:jc w:val="both"/>
    </w:pPr>
    <w:rPr>
      <w:rFonts w:ascii="Tahoma" w:hAnsi="Tahoma"/>
      <w:spacing w:val="-13"/>
      <w:sz w:val="17"/>
    </w:rPr>
  </w:style>
  <w:style w:styleId="Style_199_ch" w:type="character">
    <w:name w:val="Основной текст (11)"/>
    <w:basedOn w:val="Style_22_ch"/>
    <w:link w:val="Style_199"/>
    <w:rPr>
      <w:rFonts w:ascii="Tahoma" w:hAnsi="Tahoma"/>
      <w:spacing w:val="-13"/>
      <w:sz w:val="17"/>
    </w:rPr>
  </w:style>
  <w:style w:styleId="Style_200" w:type="paragraph">
    <w:name w:val="Основной текст + Курсив"/>
    <w:link w:val="Style_200_ch"/>
    <w:rPr>
      <w:rFonts w:ascii="Times New Roman" w:hAnsi="Times New Roman"/>
      <w:i w:val="1"/>
      <w:color w:val="000000"/>
      <w:spacing w:val="0"/>
      <w:sz w:val="17"/>
      <w:highlight w:val="white"/>
    </w:rPr>
  </w:style>
  <w:style w:styleId="Style_200_ch" w:type="character">
    <w:name w:val="Основной текст + Курсив"/>
    <w:link w:val="Style_200"/>
    <w:rPr>
      <w:rFonts w:ascii="Times New Roman" w:hAnsi="Times New Roman"/>
      <w:i w:val="1"/>
      <w:color w:val="000000"/>
      <w:spacing w:val="0"/>
      <w:sz w:val="17"/>
      <w:highlight w:val="white"/>
    </w:rPr>
  </w:style>
  <w:style w:styleId="Style_201" w:type="paragraph">
    <w:name w:val="Основной текст (5)"/>
    <w:basedOn w:val="Style_22"/>
    <w:link w:val="Style_201_ch"/>
    <w:pPr>
      <w:widowControl w:val="0"/>
      <w:spacing w:after="0" w:line="191" w:lineRule="exact"/>
      <w:ind/>
      <w:jc w:val="both"/>
    </w:pPr>
    <w:rPr>
      <w:rFonts w:ascii="Tahoma" w:hAnsi="Tahoma"/>
      <w:spacing w:val="3"/>
      <w:sz w:val="13"/>
    </w:rPr>
  </w:style>
  <w:style w:styleId="Style_201_ch" w:type="character">
    <w:name w:val="Основной текст (5)"/>
    <w:basedOn w:val="Style_22_ch"/>
    <w:link w:val="Style_201"/>
    <w:rPr>
      <w:rFonts w:ascii="Tahoma" w:hAnsi="Tahoma"/>
      <w:spacing w:val="3"/>
      <w:sz w:val="13"/>
    </w:rPr>
  </w:style>
  <w:style w:styleId="Style_202" w:type="paragraph">
    <w:name w:val="c0"/>
    <w:link w:val="Style_202_ch"/>
  </w:style>
  <w:style w:styleId="Style_202_ch" w:type="character">
    <w:name w:val="c0"/>
    <w:link w:val="Style_202"/>
  </w:style>
  <w:style w:styleId="Style_203" w:type="paragraph">
    <w:name w:val="Body_"/>
    <w:basedOn w:val="Style_44"/>
    <w:link w:val="Style_203_ch"/>
    <w:pPr>
      <w:tabs>
        <w:tab w:leader="none" w:pos="560" w:val="left"/>
      </w:tabs>
      <w:spacing w:line="242" w:lineRule="atLeast"/>
      <w:ind w:firstLine="227" w:left="0"/>
      <w:jc w:val="both"/>
    </w:pPr>
    <w:rPr>
      <w:rFonts w:ascii="SchoolBookSanPin" w:hAnsi="SchoolBookSanPin"/>
      <w:sz w:val="20"/>
    </w:rPr>
  </w:style>
  <w:style w:styleId="Style_203_ch" w:type="character">
    <w:name w:val="Body_"/>
    <w:basedOn w:val="Style_44_ch"/>
    <w:link w:val="Style_203"/>
    <w:rPr>
      <w:rFonts w:ascii="SchoolBookSanPin" w:hAnsi="SchoolBookSanPin"/>
      <w:sz w:val="20"/>
    </w:rPr>
  </w:style>
  <w:style w:styleId="Style_204" w:type="paragraph">
    <w:name w:val="[Основной абзац]"/>
    <w:basedOn w:val="Style_22"/>
    <w:link w:val="Style_204_ch"/>
    <w:pPr>
      <w:spacing w:after="0" w:line="288" w:lineRule="auto"/>
      <w:ind w:firstLine="340" w:left="0"/>
      <w:jc w:val="both"/>
    </w:pPr>
    <w:rPr>
      <w:rFonts w:ascii="Newton-Regular" w:hAnsi="Newton-Regular"/>
      <w:color w:val="000000"/>
      <w:sz w:val="28"/>
    </w:rPr>
  </w:style>
  <w:style w:styleId="Style_204_ch" w:type="character">
    <w:name w:val="[Основной абзац]"/>
    <w:basedOn w:val="Style_22_ch"/>
    <w:link w:val="Style_204"/>
    <w:rPr>
      <w:rFonts w:ascii="Newton-Regular" w:hAnsi="Newton-Regular"/>
      <w:color w:val="000000"/>
      <w:sz w:val="28"/>
    </w:rPr>
  </w:style>
  <w:style w:styleId="Style_205" w:type="paragraph">
    <w:name w:val="c66"/>
    <w:link w:val="Style_205_ch"/>
  </w:style>
  <w:style w:styleId="Style_205_ch" w:type="character">
    <w:name w:val="c66"/>
    <w:link w:val="Style_205"/>
  </w:style>
  <w:style w:styleId="Style_206" w:type="paragraph">
    <w:name w:val="Ïîëóæèðíûé Êóðñèâ (Âûäåëåíèÿ)"/>
    <w:link w:val="Style_206_ch"/>
    <w:rPr>
      <w:b w:val="1"/>
      <w:i w:val="1"/>
      <w:color w:val="000000"/>
    </w:rPr>
  </w:style>
  <w:style w:styleId="Style_206_ch" w:type="character">
    <w:name w:val="Ïîëóæèðíûé Êóðñèâ (Âûäåëåíèÿ)"/>
    <w:link w:val="Style_206"/>
    <w:rPr>
      <w:b w:val="1"/>
      <w:i w:val="1"/>
      <w:color w:val="000000"/>
    </w:rPr>
  </w:style>
  <w:style w:styleId="Style_207" w:type="paragraph">
    <w:name w:val="Font Style14"/>
    <w:link w:val="Style_207_ch"/>
    <w:rPr>
      <w:rFonts w:ascii="Times New Roman" w:hAnsi="Times New Roman"/>
      <w:sz w:val="20"/>
    </w:rPr>
  </w:style>
  <w:style w:styleId="Style_207_ch" w:type="character">
    <w:name w:val="Font Style14"/>
    <w:link w:val="Style_207"/>
    <w:rPr>
      <w:rFonts w:ascii="Times New Roman" w:hAnsi="Times New Roman"/>
      <w:sz w:val="20"/>
    </w:rPr>
  </w:style>
  <w:style w:styleId="Style_208" w:type="paragraph">
    <w:name w:val="Колонтитул (2) + Интервал 0 pt"/>
    <w:link w:val="Style_208_ch"/>
    <w:rPr>
      <w:rFonts w:ascii="Times New Roman" w:hAnsi="Times New Roman"/>
      <w:b w:val="1"/>
      <w:color w:val="000000"/>
      <w:spacing w:val="4"/>
      <w:sz w:val="15"/>
      <w:highlight w:val="white"/>
    </w:rPr>
  </w:style>
  <w:style w:styleId="Style_208_ch" w:type="character">
    <w:name w:val="Колонтитул (2) + Интервал 0 pt"/>
    <w:link w:val="Style_208"/>
    <w:rPr>
      <w:rFonts w:ascii="Times New Roman" w:hAnsi="Times New Roman"/>
      <w:b w:val="1"/>
      <w:color w:val="000000"/>
      <w:spacing w:val="4"/>
      <w:sz w:val="15"/>
      <w:highlight w:val="white"/>
    </w:rPr>
  </w:style>
  <w:style w:styleId="Style_209" w:type="paragraph">
    <w:name w:val="Body Text Indent 2"/>
    <w:basedOn w:val="Style_22"/>
    <w:link w:val="Style_209_ch"/>
    <w:pPr>
      <w:spacing w:after="120" w:line="480" w:lineRule="auto"/>
      <w:ind w:firstLine="0" w:left="283"/>
    </w:pPr>
    <w:rPr>
      <w:rFonts w:ascii="Times New Roman" w:hAnsi="Times New Roman"/>
      <w:sz w:val="24"/>
    </w:rPr>
  </w:style>
  <w:style w:styleId="Style_209_ch" w:type="character">
    <w:name w:val="Body Text Indent 2"/>
    <w:basedOn w:val="Style_22_ch"/>
    <w:link w:val="Style_209"/>
    <w:rPr>
      <w:rFonts w:ascii="Times New Roman" w:hAnsi="Times New Roman"/>
      <w:sz w:val="24"/>
    </w:rPr>
  </w:style>
  <w:style w:styleId="Style_210" w:type="paragraph">
    <w:name w:val="A2"/>
    <w:link w:val="Style_210_ch"/>
    <w:rPr>
      <w:b w:val="1"/>
      <w:color w:val="000000"/>
      <w:sz w:val="34"/>
    </w:rPr>
  </w:style>
  <w:style w:styleId="Style_210_ch" w:type="character">
    <w:name w:val="A2"/>
    <w:link w:val="Style_210"/>
    <w:rPr>
      <w:b w:val="1"/>
      <w:color w:val="000000"/>
      <w:sz w:val="34"/>
    </w:rPr>
  </w:style>
  <w:style w:styleId="Style_211" w:type="paragraph">
    <w:name w:val="Strong"/>
    <w:link w:val="Style_211_ch"/>
    <w:rPr>
      <w:b w:val="1"/>
    </w:rPr>
  </w:style>
  <w:style w:styleId="Style_211_ch" w:type="character">
    <w:name w:val="Strong"/>
    <w:link w:val="Style_211"/>
    <w:rPr>
      <w:b w:val="1"/>
    </w:rPr>
  </w:style>
  <w:style w:styleId="Style_212" w:type="paragraph">
    <w:name w:val="Заголовок оглавления11"/>
    <w:basedOn w:val="Style_1"/>
    <w:next w:val="Style_22"/>
    <w:link w:val="Style_212_ch"/>
    <w:pPr>
      <w:spacing w:before="480" w:line="276" w:lineRule="auto"/>
      <w:ind/>
      <w:outlineLvl w:val="8"/>
    </w:pPr>
    <w:rPr>
      <w:rFonts w:ascii="Cambria" w:hAnsi="Cambria"/>
      <w:b w:val="1"/>
      <w:color w:val="365F91"/>
      <w:sz w:val="28"/>
    </w:rPr>
  </w:style>
  <w:style w:styleId="Style_212_ch" w:type="character">
    <w:name w:val="Заголовок оглавления11"/>
    <w:basedOn w:val="Style_1_ch"/>
    <w:link w:val="Style_212"/>
    <w:rPr>
      <w:rFonts w:ascii="Cambria" w:hAnsi="Cambria"/>
      <w:b w:val="1"/>
      <w:color w:val="365F91"/>
      <w:sz w:val="28"/>
    </w:rPr>
  </w:style>
  <w:style w:styleId="Style_213" w:type="paragraph">
    <w:name w:val="c35"/>
    <w:basedOn w:val="Style_22"/>
    <w:link w:val="Style_21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3_ch" w:type="character">
    <w:name w:val="c35"/>
    <w:basedOn w:val="Style_22_ch"/>
    <w:link w:val="Style_213"/>
    <w:rPr>
      <w:rFonts w:ascii="Times New Roman" w:hAnsi="Times New Roman"/>
      <w:sz w:val="24"/>
    </w:rPr>
  </w:style>
  <w:style w:styleId="Style_214" w:type="paragraph">
    <w:name w:val="Полужирный (Выделения)"/>
    <w:link w:val="Style_214_ch"/>
    <w:rPr>
      <w:b w:val="1"/>
    </w:rPr>
  </w:style>
  <w:style w:styleId="Style_214_ch" w:type="character">
    <w:name w:val="Полужирный (Выделения)"/>
    <w:link w:val="Style_214"/>
    <w:rPr>
      <w:b w:val="1"/>
    </w:rPr>
  </w:style>
  <w:style w:styleId="Style_215" w:type="paragraph">
    <w:name w:val="c49"/>
    <w:basedOn w:val="Style_22"/>
    <w:link w:val="Style_215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215_ch" w:type="character">
    <w:name w:val="c49"/>
    <w:basedOn w:val="Style_22_ch"/>
    <w:link w:val="Style_215"/>
    <w:rPr>
      <w:rFonts w:ascii="Times New Roman" w:hAnsi="Times New Roman"/>
      <w:sz w:val="24"/>
    </w:rPr>
  </w:style>
  <w:style w:styleId="Style_216" w:type="paragraph">
    <w:name w:val="endnote text"/>
    <w:basedOn w:val="Style_22"/>
    <w:link w:val="Style_216_ch"/>
    <w:pPr>
      <w:widowControl w:val="0"/>
      <w:spacing w:after="0" w:line="240" w:lineRule="auto"/>
      <w:ind/>
    </w:pPr>
    <w:rPr>
      <w:rFonts w:ascii="Calibri" w:hAnsi="Calibri"/>
      <w:sz w:val="20"/>
    </w:rPr>
  </w:style>
  <w:style w:styleId="Style_216_ch" w:type="character">
    <w:name w:val="endnote text"/>
    <w:basedOn w:val="Style_22_ch"/>
    <w:link w:val="Style_216"/>
    <w:rPr>
      <w:rFonts w:ascii="Calibri" w:hAnsi="Calibri"/>
      <w:sz w:val="20"/>
    </w:rPr>
  </w:style>
  <w:style w:styleId="Style_217" w:type="paragraph">
    <w:name w:val="dash041e_0431_044b_0447_043d_044b_0439__char1"/>
    <w:link w:val="Style_217_ch"/>
    <w:rPr>
      <w:rFonts w:ascii="Times New Roman" w:hAnsi="Times New Roman"/>
      <w:strike w:val="0"/>
      <w:sz w:val="24"/>
      <w:u w:val="none"/>
    </w:rPr>
  </w:style>
  <w:style w:styleId="Style_217_ch" w:type="character">
    <w:name w:val="dash041e_0431_044b_0447_043d_044b_0439__char1"/>
    <w:link w:val="Style_217"/>
    <w:rPr>
      <w:rFonts w:ascii="Times New Roman" w:hAnsi="Times New Roman"/>
      <w:strike w:val="0"/>
      <w:sz w:val="24"/>
      <w:u w:val="none"/>
    </w:rPr>
  </w:style>
  <w:style w:styleId="Style_218" w:type="paragraph">
    <w:name w:val="h5"/>
    <w:basedOn w:val="Style_44"/>
    <w:next w:val="Style_44"/>
    <w:link w:val="Style_218_ch"/>
    <w:pPr>
      <w:keepNext w:val="1"/>
      <w:spacing w:line="240" w:lineRule="atLeast"/>
      <w:ind w:firstLine="227" w:left="0"/>
      <w:jc w:val="both"/>
    </w:pPr>
    <w:rPr>
      <w:rFonts w:ascii="SchoolBookSanPin-BoldItalic" w:hAnsi="SchoolBookSanPin-BoldItalic"/>
      <w:b w:val="1"/>
      <w:i w:val="1"/>
      <w:sz w:val="20"/>
    </w:rPr>
  </w:style>
  <w:style w:styleId="Style_218_ch" w:type="character">
    <w:name w:val="h5"/>
    <w:basedOn w:val="Style_44_ch"/>
    <w:link w:val="Style_218"/>
    <w:rPr>
      <w:rFonts w:ascii="SchoolBookSanPin-BoldItalic" w:hAnsi="SchoolBookSanPin-BoldItalic"/>
      <w:b w:val="1"/>
      <w:i w:val="1"/>
      <w:sz w:val="20"/>
    </w:rPr>
  </w:style>
  <w:style w:styleId="Style_219" w:type="paragraph">
    <w:name w:val="Текст_булит (Доп. текст)"/>
    <w:basedOn w:val="Style_22"/>
    <w:link w:val="Style_219_ch"/>
    <w:pPr>
      <w:widowControl w:val="0"/>
      <w:spacing w:after="0" w:line="237" w:lineRule="atLeast"/>
      <w:ind w:hanging="170" w:left="283"/>
      <w:jc w:val="both"/>
    </w:pPr>
    <w:rPr>
      <w:rFonts w:ascii="SchoolBookSanPin" w:hAnsi="SchoolBookSanPin"/>
      <w:color w:val="000000"/>
      <w:sz w:val="20"/>
    </w:rPr>
  </w:style>
  <w:style w:styleId="Style_219_ch" w:type="character">
    <w:name w:val="Текст_булит (Доп. текст)"/>
    <w:basedOn w:val="Style_22_ch"/>
    <w:link w:val="Style_219"/>
    <w:rPr>
      <w:rFonts w:ascii="SchoolBookSanPin" w:hAnsi="SchoolBookSanPin"/>
      <w:color w:val="000000"/>
      <w:sz w:val="20"/>
    </w:rPr>
  </w:style>
  <w:style w:styleId="Style_220" w:type="paragraph">
    <w:name w:val="annotation reference"/>
    <w:link w:val="Style_220_ch"/>
    <w:rPr>
      <w:sz w:val="16"/>
    </w:rPr>
  </w:style>
  <w:style w:styleId="Style_220_ch" w:type="character">
    <w:name w:val="annotation reference"/>
    <w:link w:val="Style_220"/>
    <w:rPr>
      <w:sz w:val="16"/>
    </w:rPr>
  </w:style>
  <w:style w:styleId="Style_221" w:type="paragraph">
    <w:basedOn w:val="Style_22"/>
    <w:next w:val="Style_22"/>
    <w:link w:val="Style_221_ch"/>
    <w:semiHidden w:val="1"/>
    <w:unhideWhenUsed w:val="1"/>
    <w:pPr>
      <w:spacing w:after="0" w:line="240" w:lineRule="auto"/>
      <w:ind/>
      <w:jc w:val="center"/>
    </w:pPr>
    <w:rPr>
      <w:rFonts w:ascii="Arial" w:hAnsi="Arial"/>
      <w:sz w:val="16"/>
    </w:rPr>
  </w:style>
  <w:style w:styleId="Style_221_ch" w:type="character">
    <w:basedOn w:val="Style_22_ch"/>
    <w:link w:val="Style_221"/>
    <w:semiHidden w:val="1"/>
    <w:unhideWhenUsed w:val="1"/>
    <w:rPr>
      <w:rFonts w:ascii="Arial" w:hAnsi="Arial"/>
      <w:sz w:val="16"/>
    </w:rPr>
  </w:style>
  <w:style w:styleId="Style_222" w:type="paragraph">
    <w:name w:val="Заголовок Знак2"/>
    <w:basedOn w:val="Style_49"/>
    <w:link w:val="Style_222_ch"/>
    <w:rPr>
      <w:rFonts w:asciiTheme="majorAscii" w:hAnsiTheme="majorHAnsi"/>
      <w:spacing w:val="-10"/>
      <w:sz w:val="56"/>
    </w:rPr>
  </w:style>
  <w:style w:styleId="Style_222_ch" w:type="character">
    <w:name w:val="Заголовок Знак2"/>
    <w:basedOn w:val="Style_49_ch"/>
    <w:link w:val="Style_222"/>
    <w:rPr>
      <w:rFonts w:asciiTheme="majorAscii" w:hAnsiTheme="majorHAnsi"/>
      <w:spacing w:val="-10"/>
      <w:sz w:val="56"/>
    </w:rPr>
  </w:style>
  <w:style w:styleId="Style_223" w:type="paragraph">
    <w:name w:val="Основной текст (6) + 8"/>
    <w:link w:val="Style_223_ch"/>
    <w:rPr>
      <w:rFonts w:ascii="Times New Roman" w:hAnsi="Times New Roman"/>
      <w:color w:val="000000"/>
      <w:spacing w:val="3"/>
      <w:sz w:val="17"/>
      <w:highlight w:val="white"/>
    </w:rPr>
  </w:style>
  <w:style w:styleId="Style_223_ch" w:type="character">
    <w:name w:val="Основной текст (6) + 8"/>
    <w:link w:val="Style_223"/>
    <w:rPr>
      <w:rFonts w:ascii="Times New Roman" w:hAnsi="Times New Roman"/>
      <w:color w:val="000000"/>
      <w:spacing w:val="3"/>
      <w:sz w:val="17"/>
      <w:highlight w:val="white"/>
    </w:rPr>
  </w:style>
  <w:style w:styleId="Style_224" w:type="paragraph">
    <w:name w:val="[Без стиля]"/>
    <w:link w:val="Style_224_ch"/>
    <w:pPr>
      <w:spacing w:after="0" w:line="288" w:lineRule="auto"/>
      <w:ind/>
    </w:pPr>
    <w:rPr>
      <w:rFonts w:ascii="TimesNewRomanPSMT" w:hAnsi="TimesNewRomanPSMT"/>
      <w:color w:val="000000"/>
      <w:sz w:val="24"/>
    </w:rPr>
  </w:style>
  <w:style w:styleId="Style_224_ch" w:type="character">
    <w:name w:val="[Без стиля]"/>
    <w:link w:val="Style_224"/>
    <w:rPr>
      <w:rFonts w:ascii="TimesNewRomanPSMT" w:hAnsi="TimesNewRomanPSMT"/>
      <w:color w:val="000000"/>
      <w:sz w:val="24"/>
    </w:rPr>
  </w:style>
  <w:style w:styleId="Style_225" w:type="paragraph">
    <w:name w:val="Перечень"/>
    <w:basedOn w:val="Style_22"/>
    <w:next w:val="Style_22"/>
    <w:link w:val="Style_225_ch"/>
    <w:pPr>
      <w:numPr>
        <w:numId w:val="5"/>
      </w:numPr>
      <w:tabs>
        <w:tab w:leader="none" w:pos="0" w:val="clear"/>
      </w:tabs>
      <w:spacing w:after="0" w:line="360" w:lineRule="auto"/>
      <w:ind w:firstLine="0" w:left="1429"/>
      <w:jc w:val="both"/>
    </w:pPr>
    <w:rPr>
      <w:rFonts w:ascii="Times New Roman" w:hAnsi="Times New Roman"/>
      <w:sz w:val="28"/>
      <w:u w:color="000000"/>
    </w:rPr>
  </w:style>
  <w:style w:styleId="Style_225_ch" w:type="character">
    <w:name w:val="Перечень"/>
    <w:basedOn w:val="Style_22_ch"/>
    <w:link w:val="Style_225"/>
    <w:rPr>
      <w:rFonts w:ascii="Times New Roman" w:hAnsi="Times New Roman"/>
      <w:sz w:val="28"/>
      <w:u w:color="000000"/>
    </w:rPr>
  </w:style>
  <w:style w:styleId="Style_226" w:type="paragraph">
    <w:name w:val="WW-Absatz-Standardschriftart11"/>
    <w:link w:val="Style_226_ch"/>
  </w:style>
  <w:style w:styleId="Style_226_ch" w:type="character">
    <w:name w:val="WW-Absatz-Standardschriftart11"/>
    <w:link w:val="Style_226"/>
  </w:style>
  <w:style w:styleId="Style_227" w:type="paragraph">
    <w:name w:val="Абзац списка4"/>
    <w:basedOn w:val="Style_22"/>
    <w:link w:val="Style_227_ch"/>
    <w:pPr>
      <w:spacing w:after="0" w:line="240" w:lineRule="auto"/>
      <w:ind w:firstLine="0" w:left="720"/>
    </w:pPr>
    <w:rPr>
      <w:rFonts w:ascii="Calibri" w:hAnsi="Calibri"/>
      <w:sz w:val="24"/>
    </w:rPr>
  </w:style>
  <w:style w:styleId="Style_227_ch" w:type="character">
    <w:name w:val="Абзац списка4"/>
    <w:basedOn w:val="Style_22_ch"/>
    <w:link w:val="Style_227"/>
    <w:rPr>
      <w:rFonts w:ascii="Calibri" w:hAnsi="Calibri"/>
      <w:sz w:val="24"/>
    </w:rPr>
  </w:style>
  <w:style w:styleId="Style_228" w:type="paragraph">
    <w:name w:val="List Paragraph Char1"/>
    <w:link w:val="Style_228_ch"/>
    <w:rPr>
      <w:sz w:val="22"/>
    </w:rPr>
  </w:style>
  <w:style w:styleId="Style_228_ch" w:type="character">
    <w:name w:val="List Paragraph Char1"/>
    <w:link w:val="Style_228"/>
    <w:rPr>
      <w:sz w:val="22"/>
    </w:rPr>
  </w:style>
  <w:style w:styleId="Style_229" w:type="paragraph">
    <w:name w:val="Заголовок №1"/>
    <w:basedOn w:val="Style_22"/>
    <w:link w:val="Style_229_ch"/>
    <w:pPr>
      <w:widowControl w:val="0"/>
      <w:spacing w:after="240" w:line="240" w:lineRule="atLeast"/>
      <w:ind/>
      <w:jc w:val="center"/>
      <w:outlineLvl w:val="0"/>
    </w:pPr>
    <w:rPr>
      <w:b w:val="1"/>
      <w:spacing w:val="4"/>
      <w:sz w:val="19"/>
    </w:rPr>
  </w:style>
  <w:style w:styleId="Style_229_ch" w:type="character">
    <w:name w:val="Заголовок №1"/>
    <w:basedOn w:val="Style_22_ch"/>
    <w:link w:val="Style_229"/>
    <w:rPr>
      <w:b w:val="1"/>
      <w:spacing w:val="4"/>
      <w:sz w:val="19"/>
    </w:rPr>
  </w:style>
  <w:style w:styleId="Style_230" w:type="paragraph">
    <w:name w:val="c7 c26"/>
    <w:link w:val="Style_230_ch"/>
  </w:style>
  <w:style w:styleId="Style_230_ch" w:type="character">
    <w:name w:val="c7 c26"/>
    <w:link w:val="Style_230"/>
  </w:style>
  <w:style w:styleId="Style_231" w:type="paragraph">
    <w:name w:val="footnote reference"/>
    <w:link w:val="Style_231_ch"/>
    <w:rPr>
      <w:vertAlign w:val="superscript"/>
    </w:rPr>
  </w:style>
  <w:style w:styleId="Style_231_ch" w:type="character">
    <w:name w:val="footnote reference"/>
    <w:link w:val="Style_231"/>
    <w:rPr>
      <w:vertAlign w:val="superscript"/>
    </w:rPr>
  </w:style>
  <w:style w:styleId="Style_232" w:type="paragraph">
    <w:name w:val="c3"/>
    <w:basedOn w:val="Style_22"/>
    <w:link w:val="Style_23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32_ch" w:type="character">
    <w:name w:val="c3"/>
    <w:basedOn w:val="Style_22_ch"/>
    <w:link w:val="Style_232"/>
    <w:rPr>
      <w:rFonts w:ascii="Times New Roman" w:hAnsi="Times New Roman"/>
      <w:sz w:val="24"/>
    </w:rPr>
  </w:style>
  <w:style w:styleId="Style_233" w:type="paragraph">
    <w:name w:val="TOC-1"/>
    <w:basedOn w:val="Style_44"/>
    <w:next w:val="Style_44"/>
    <w:link w:val="Style_233_ch"/>
    <w:pPr>
      <w:tabs>
        <w:tab w:leader="none" w:pos="5953" w:val="right"/>
        <w:tab w:leader="none" w:pos="6350" w:val="right"/>
      </w:tabs>
      <w:spacing w:before="120" w:line="240" w:lineRule="atLeast"/>
      <w:ind/>
    </w:pPr>
    <w:rPr>
      <w:rFonts w:ascii="SchoolBookSanPin-Regular" w:hAnsi="SchoolBookSanPin-Regular"/>
      <w:sz w:val="20"/>
    </w:rPr>
  </w:style>
  <w:style w:styleId="Style_233_ch" w:type="character">
    <w:name w:val="TOC-1"/>
    <w:basedOn w:val="Style_44_ch"/>
    <w:link w:val="Style_233"/>
    <w:rPr>
      <w:rFonts w:ascii="SchoolBookSanPin-Regular" w:hAnsi="SchoolBookSanPin-Regular"/>
      <w:sz w:val="20"/>
    </w:rPr>
  </w:style>
  <w:style w:styleId="Style_234" w:type="paragraph">
    <w:name w:val="Подзаг2"/>
    <w:basedOn w:val="Style_235"/>
    <w:link w:val="Style_234_ch"/>
    <w:pPr>
      <w:keepNext w:val="1"/>
      <w:keepLines w:val="1"/>
      <w:widowControl w:val="0"/>
      <w:spacing w:after="113" w:before="170" w:line="300" w:lineRule="auto"/>
      <w:ind/>
      <w:contextualSpacing w:val="0"/>
      <w:jc w:val="center"/>
    </w:pPr>
    <w:rPr>
      <w:rFonts w:ascii="SchoolBookC" w:hAnsi="SchoolBookC"/>
      <w:b w:val="0"/>
      <w:color w:val="000000"/>
      <w:spacing w:val="1"/>
      <w:sz w:val="21"/>
    </w:rPr>
  </w:style>
  <w:style w:styleId="Style_234_ch" w:type="character">
    <w:name w:val="Подзаг2"/>
    <w:basedOn w:val="Style_235_ch"/>
    <w:link w:val="Style_234"/>
    <w:rPr>
      <w:rFonts w:ascii="SchoolBookC" w:hAnsi="SchoolBookC"/>
      <w:b w:val="0"/>
      <w:color w:val="000000"/>
      <w:spacing w:val="1"/>
      <w:sz w:val="21"/>
    </w:rPr>
  </w:style>
  <w:style w:styleId="Style_236" w:type="paragraph">
    <w:name w:val="Emphasis"/>
    <w:link w:val="Style_236_ch"/>
    <w:rPr>
      <w:rFonts w:ascii="Times New Roman" w:hAnsi="Times New Roman"/>
      <w:i w:val="1"/>
    </w:rPr>
  </w:style>
  <w:style w:styleId="Style_236_ch" w:type="character">
    <w:name w:val="Emphasis"/>
    <w:link w:val="Style_236"/>
    <w:rPr>
      <w:rFonts w:ascii="Times New Roman" w:hAnsi="Times New Roman"/>
      <w:i w:val="1"/>
    </w:rPr>
  </w:style>
  <w:style w:styleId="Style_237" w:type="paragraph">
    <w:name w:val="Неразрешенное упоминание2"/>
    <w:link w:val="Style_237_ch"/>
    <w:rPr>
      <w:color w:val="605E5C"/>
      <w:shd w:fill="E1DFDD" w:val="clear"/>
    </w:rPr>
  </w:style>
  <w:style w:styleId="Style_237_ch" w:type="character">
    <w:name w:val="Неразрешенное упоминание2"/>
    <w:link w:val="Style_237"/>
    <w:rPr>
      <w:color w:val="605E5C"/>
      <w:shd w:fill="E1DFDD" w:val="clear"/>
    </w:rPr>
  </w:style>
  <w:style w:styleId="Style_238" w:type="paragraph">
    <w:name w:val="ConsPlusNormal"/>
    <w:link w:val="Style_238_ch"/>
    <w:pPr>
      <w:widowControl w:val="0"/>
      <w:spacing w:after="200" w:line="276" w:lineRule="auto"/>
      <w:ind/>
    </w:pPr>
    <w:rPr>
      <w:rFonts w:ascii="Times New Roman" w:hAnsi="Times New Roman"/>
      <w:color w:val="000000"/>
      <w:sz w:val="28"/>
      <w:u w:color="000000"/>
    </w:rPr>
  </w:style>
  <w:style w:styleId="Style_238_ch" w:type="character">
    <w:name w:val="ConsPlusNormal"/>
    <w:link w:val="Style_238"/>
    <w:rPr>
      <w:rFonts w:ascii="Times New Roman" w:hAnsi="Times New Roman"/>
      <w:color w:val="000000"/>
      <w:sz w:val="28"/>
      <w:u w:color="000000"/>
    </w:rPr>
  </w:style>
  <w:style w:styleId="Style_239" w:type="paragraph">
    <w:name w:val="c30"/>
    <w:link w:val="Style_239_ch"/>
  </w:style>
  <w:style w:styleId="Style_239_ch" w:type="character">
    <w:name w:val="c30"/>
    <w:link w:val="Style_239"/>
  </w:style>
  <w:style w:styleId="Style_240" w:type="paragraph">
    <w:name w:val="Основной текст 22"/>
    <w:basedOn w:val="Style_22"/>
    <w:link w:val="Style_240_ch"/>
    <w:pPr>
      <w:tabs>
        <w:tab w:leader="none" w:pos="8222" w:val="left"/>
      </w:tabs>
      <w:spacing w:after="0" w:line="240" w:lineRule="auto"/>
      <w:ind w:right="-1759"/>
    </w:pPr>
    <w:rPr>
      <w:rFonts w:ascii="Times New Roman" w:hAnsi="Times New Roman"/>
      <w:sz w:val="28"/>
    </w:rPr>
  </w:style>
  <w:style w:styleId="Style_240_ch" w:type="character">
    <w:name w:val="Основной текст 22"/>
    <w:basedOn w:val="Style_22_ch"/>
    <w:link w:val="Style_240"/>
    <w:rPr>
      <w:rFonts w:ascii="Times New Roman" w:hAnsi="Times New Roman"/>
      <w:sz w:val="28"/>
    </w:rPr>
  </w:style>
  <w:style w:styleId="Style_241" w:type="paragraph">
    <w:name w:val="Без интервала Знак1"/>
    <w:link w:val="Style_241_ch"/>
    <w:rPr>
      <w:rFonts w:ascii="Calibri" w:hAnsi="Calibri"/>
    </w:rPr>
  </w:style>
  <w:style w:styleId="Style_241_ch" w:type="character">
    <w:name w:val="Без интервала Знак1"/>
    <w:link w:val="Style_241"/>
    <w:rPr>
      <w:rFonts w:ascii="Calibri" w:hAnsi="Calibri"/>
    </w:rPr>
  </w:style>
  <w:style w:styleId="Style_242" w:type="paragraph">
    <w:name w:val="heading 5"/>
    <w:basedOn w:val="Style_123"/>
    <w:next w:val="Style_123"/>
    <w:link w:val="Style_242_ch"/>
    <w:uiPriority w:val="9"/>
    <w:qFormat/>
    <w:pPr>
      <w:keepNext w:val="1"/>
      <w:keepLines w:val="1"/>
      <w:spacing w:after="40" w:before="220"/>
      <w:ind/>
      <w:outlineLvl w:val="4"/>
    </w:pPr>
    <w:rPr>
      <w:b w:val="1"/>
      <w:sz w:val="20"/>
    </w:rPr>
  </w:style>
  <w:style w:styleId="Style_242_ch" w:type="character">
    <w:name w:val="heading 5"/>
    <w:basedOn w:val="Style_123_ch"/>
    <w:link w:val="Style_242"/>
    <w:rPr>
      <w:b w:val="1"/>
      <w:sz w:val="20"/>
    </w:rPr>
  </w:style>
  <w:style w:styleId="Style_123" w:type="paragraph">
    <w:name w:val="Обычный1"/>
    <w:link w:val="Style_123_ch"/>
    <w:pPr>
      <w:widowControl w:val="0"/>
      <w:spacing w:after="200" w:line="276" w:lineRule="auto"/>
      <w:ind/>
    </w:pPr>
    <w:rPr>
      <w:rFonts w:ascii="Calibri" w:hAnsi="Calibri"/>
    </w:rPr>
  </w:style>
  <w:style w:styleId="Style_123_ch" w:type="character">
    <w:name w:val="Обычный1"/>
    <w:link w:val="Style_123"/>
    <w:rPr>
      <w:rFonts w:ascii="Calibri" w:hAnsi="Calibri"/>
    </w:rPr>
  </w:style>
  <w:style w:styleId="Style_243" w:type="paragraph">
    <w:name w:val="Стиль2"/>
    <w:basedOn w:val="Style_10"/>
    <w:link w:val="Style_243_ch"/>
    <w:pPr>
      <w:widowControl w:val="1"/>
      <w:numPr>
        <w:numId w:val="6"/>
      </w:numPr>
      <w:tabs>
        <w:tab w:leader="none" w:pos="0" w:val="clear"/>
        <w:tab w:leader="none" w:pos="360" w:val="left"/>
        <w:tab w:leader="none" w:pos="1134" w:val="left"/>
      </w:tabs>
      <w:spacing w:after="0" w:line="360" w:lineRule="auto"/>
      <w:ind w:firstLine="709" w:left="0"/>
      <w:jc w:val="both"/>
    </w:pPr>
    <w:rPr>
      <w:rFonts w:ascii="Times New Roman" w:hAnsi="Times New Roman"/>
      <w:sz w:val="28"/>
    </w:rPr>
  </w:style>
  <w:style w:styleId="Style_243_ch" w:type="character">
    <w:name w:val="Стиль2"/>
    <w:basedOn w:val="Style_10_ch"/>
    <w:link w:val="Style_243"/>
    <w:rPr>
      <w:rFonts w:ascii="Times New Roman" w:hAnsi="Times New Roman"/>
      <w:sz w:val="28"/>
    </w:rPr>
  </w:style>
  <w:style w:styleId="Style_244" w:type="paragraph">
    <w:name w:val="Основной текст (6)"/>
    <w:basedOn w:val="Style_22"/>
    <w:link w:val="Style_244_ch"/>
    <w:pPr>
      <w:widowControl w:val="0"/>
      <w:spacing w:after="0" w:line="191" w:lineRule="exact"/>
      <w:ind/>
      <w:jc w:val="right"/>
    </w:pPr>
    <w:rPr>
      <w:spacing w:val="2"/>
      <w:sz w:val="14"/>
    </w:rPr>
  </w:style>
  <w:style w:styleId="Style_244_ch" w:type="character">
    <w:name w:val="Основной текст (6)"/>
    <w:basedOn w:val="Style_22_ch"/>
    <w:link w:val="Style_244"/>
    <w:rPr>
      <w:spacing w:val="2"/>
      <w:sz w:val="14"/>
    </w:rPr>
  </w:style>
  <w:style w:styleId="Style_245" w:type="paragraph">
    <w:name w:val="Taulukon otsikko"/>
    <w:basedOn w:val="Style_147"/>
    <w:link w:val="Style_245_ch"/>
    <w:pPr>
      <w:ind/>
      <w:jc w:val="center"/>
    </w:pPr>
    <w:rPr>
      <w:b w:val="1"/>
    </w:rPr>
  </w:style>
  <w:style w:styleId="Style_245_ch" w:type="character">
    <w:name w:val="Taulukon otsikko"/>
    <w:basedOn w:val="Style_147_ch"/>
    <w:link w:val="Style_245"/>
    <w:rPr>
      <w:b w:val="1"/>
    </w:rPr>
  </w:style>
  <w:style w:styleId="Style_246" w:type="paragraph">
    <w:name w:val="Заг 5 п/ж-курсив (Заголовки)"/>
    <w:basedOn w:val="Style_22"/>
    <w:link w:val="Style_246_ch"/>
    <w:pPr>
      <w:widowControl w:val="0"/>
      <w:spacing w:after="28" w:before="85" w:line="237" w:lineRule="atLeast"/>
      <w:ind w:firstLine="283" w:left="0"/>
    </w:pPr>
    <w:rPr>
      <w:rFonts w:ascii="Times New Roman" w:hAnsi="Times New Roman"/>
      <w:b w:val="1"/>
      <w:i w:val="1"/>
      <w:color w:val="000000"/>
      <w:sz w:val="20"/>
    </w:rPr>
  </w:style>
  <w:style w:styleId="Style_246_ch" w:type="character">
    <w:name w:val="Заг 5 п/ж-курсив (Заголовки)"/>
    <w:basedOn w:val="Style_22_ch"/>
    <w:link w:val="Style_246"/>
    <w:rPr>
      <w:rFonts w:ascii="Times New Roman" w:hAnsi="Times New Roman"/>
      <w:b w:val="1"/>
      <w:i w:val="1"/>
      <w:color w:val="000000"/>
      <w:sz w:val="20"/>
    </w:rPr>
  </w:style>
  <w:style w:styleId="Style_247" w:type="paragraph">
    <w:name w:val="Body Text Indent"/>
    <w:basedOn w:val="Style_22"/>
    <w:link w:val="Style_24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247_ch" w:type="character">
    <w:name w:val="Body Text Indent"/>
    <w:basedOn w:val="Style_22_ch"/>
    <w:link w:val="Style_247"/>
    <w:rPr>
      <w:rFonts w:ascii="Times New Roman" w:hAnsi="Times New Roman"/>
      <w:sz w:val="24"/>
    </w:rPr>
  </w:style>
  <w:style w:styleId="Style_248" w:type="paragraph">
    <w:name w:val="Основной текст (2) + Курсив"/>
    <w:link w:val="Style_248_ch"/>
    <w:rPr>
      <w:rFonts w:ascii="Times New Roman" w:hAnsi="Times New Roman"/>
      <w:b w:val="0"/>
      <w:i w:val="1"/>
      <w:smallCaps w:val="0"/>
      <w:strike w:val="0"/>
      <w:color w:val="231E20"/>
      <w:spacing w:val="0"/>
      <w:sz w:val="17"/>
      <w:highlight w:val="white"/>
      <w:u w:val="none"/>
    </w:rPr>
  </w:style>
  <w:style w:styleId="Style_248_ch" w:type="character">
    <w:name w:val="Основной текст (2) + Курсив"/>
    <w:link w:val="Style_248"/>
    <w:rPr>
      <w:rFonts w:ascii="Times New Roman" w:hAnsi="Times New Roman"/>
      <w:b w:val="0"/>
      <w:i w:val="1"/>
      <w:smallCaps w:val="0"/>
      <w:strike w:val="0"/>
      <w:color w:val="231E20"/>
      <w:spacing w:val="0"/>
      <w:sz w:val="17"/>
      <w:highlight w:val="white"/>
      <w:u w:val="none"/>
    </w:rPr>
  </w:style>
  <w:style w:styleId="Style_249" w:type="paragraph">
    <w:name w:val="Body_bul_"/>
    <w:basedOn w:val="Style_44"/>
    <w:link w:val="Style_249_ch"/>
    <w:pPr>
      <w:spacing w:line="240" w:lineRule="atLeast"/>
      <w:ind w:hanging="142" w:left="227"/>
      <w:jc w:val="both"/>
    </w:pPr>
    <w:rPr>
      <w:rFonts w:ascii="SchoolBookSanPin" w:hAnsi="SchoolBookSanPin"/>
      <w:sz w:val="20"/>
    </w:rPr>
  </w:style>
  <w:style w:styleId="Style_249_ch" w:type="character">
    <w:name w:val="Body_bul_"/>
    <w:basedOn w:val="Style_44_ch"/>
    <w:link w:val="Style_249"/>
    <w:rPr>
      <w:rFonts w:ascii="SchoolBookSanPin" w:hAnsi="SchoolBookSanPin"/>
      <w:sz w:val="20"/>
    </w:rPr>
  </w:style>
  <w:style w:styleId="Style_250" w:type="paragraph">
    <w:name w:val="Основной текст (2) + Не курсив"/>
    <w:link w:val="Style_250_ch"/>
    <w:rPr>
      <w:rFonts w:ascii="Tahoma" w:hAnsi="Tahoma"/>
      <w:b w:val="1"/>
      <w:i w:val="1"/>
      <w:color w:val="000000"/>
      <w:spacing w:val="0"/>
      <w:sz w:val="20"/>
      <w:highlight w:val="white"/>
    </w:rPr>
  </w:style>
  <w:style w:styleId="Style_250_ch" w:type="character">
    <w:name w:val="Основной текст (2) + Не курсив"/>
    <w:link w:val="Style_250"/>
    <w:rPr>
      <w:rFonts w:ascii="Tahoma" w:hAnsi="Tahoma"/>
      <w:b w:val="1"/>
      <w:i w:val="1"/>
      <w:color w:val="000000"/>
      <w:spacing w:val="0"/>
      <w:sz w:val="20"/>
      <w:highlight w:val="white"/>
    </w:rPr>
  </w:style>
  <w:style w:styleId="Style_251" w:type="paragraph">
    <w:name w:val="apple-tab-span"/>
    <w:basedOn w:val="Style_49"/>
    <w:link w:val="Style_251_ch"/>
  </w:style>
  <w:style w:styleId="Style_251_ch" w:type="character">
    <w:name w:val="apple-tab-span"/>
    <w:basedOn w:val="Style_49_ch"/>
    <w:link w:val="Style_251"/>
  </w:style>
  <w:style w:styleId="Style_252" w:type="paragraph">
    <w:name w:val="TOC-2"/>
    <w:basedOn w:val="Style_44"/>
    <w:next w:val="Style_44"/>
    <w:link w:val="Style_252_ch"/>
    <w:pPr>
      <w:tabs>
        <w:tab w:leader="none" w:pos="454" w:val="left"/>
        <w:tab w:leader="none" w:pos="5953" w:val="right"/>
        <w:tab w:leader="none" w:pos="6350" w:val="right"/>
      </w:tabs>
      <w:spacing w:line="240" w:lineRule="atLeast"/>
      <w:ind w:firstLine="0" w:left="227"/>
    </w:pPr>
    <w:rPr>
      <w:rFonts w:ascii="SchoolBookSanPin-Regular" w:hAnsi="SchoolBookSanPin-Regular"/>
      <w:sz w:val="20"/>
    </w:rPr>
  </w:style>
  <w:style w:styleId="Style_252_ch" w:type="character">
    <w:name w:val="TOC-2"/>
    <w:basedOn w:val="Style_44_ch"/>
    <w:link w:val="Style_252"/>
    <w:rPr>
      <w:rFonts w:ascii="SchoolBookSanPin-Regular" w:hAnsi="SchoolBookSanPin-Regular"/>
      <w:sz w:val="20"/>
    </w:rPr>
  </w:style>
  <w:style w:styleId="Style_253" w:type="paragraph">
    <w:name w:val="Основной текст + 10"/>
    <w:link w:val="Style_253_ch"/>
    <w:rPr>
      <w:rFonts w:ascii="Times New Roman" w:hAnsi="Times New Roman"/>
      <w:color w:val="000000"/>
      <w:spacing w:val="0"/>
      <w:sz w:val="21"/>
      <w:highlight w:val="white"/>
    </w:rPr>
  </w:style>
  <w:style w:styleId="Style_253_ch" w:type="character">
    <w:name w:val="Основной текст + 10"/>
    <w:link w:val="Style_253"/>
    <w:rPr>
      <w:rFonts w:ascii="Times New Roman" w:hAnsi="Times New Roman"/>
      <w:color w:val="000000"/>
      <w:spacing w:val="0"/>
      <w:sz w:val="21"/>
      <w:highlight w:val="white"/>
    </w:rPr>
  </w:style>
  <w:style w:styleId="Style_254" w:type="paragraph">
    <w:name w:val="Zag_4___"/>
    <w:basedOn w:val="Style_44"/>
    <w:link w:val="Style_254_ch"/>
    <w:pPr>
      <w:spacing w:after="113" w:before="283" w:line="240" w:lineRule="atLeast"/>
      <w:ind/>
    </w:pPr>
    <w:rPr>
      <w:rFonts w:ascii="OfficinaSansMediumITC-Regular" w:hAnsi="OfficinaSansMediumITC-Regular"/>
      <w:sz w:val="20"/>
    </w:rPr>
  </w:style>
  <w:style w:styleId="Style_254_ch" w:type="character">
    <w:name w:val="Zag_4___"/>
    <w:basedOn w:val="Style_44_ch"/>
    <w:link w:val="Style_254"/>
    <w:rPr>
      <w:rFonts w:ascii="OfficinaSansMediumITC-Regular" w:hAnsi="OfficinaSansMediumITC-Regular"/>
      <w:sz w:val="20"/>
    </w:rPr>
  </w:style>
  <w:style w:styleId="Style_255" w:type="paragraph">
    <w:name w:val="Body_num"/>
    <w:basedOn w:val="Style_44"/>
    <w:link w:val="Style_255_ch"/>
    <w:pPr>
      <w:tabs>
        <w:tab w:leader="none" w:pos="560" w:val="left"/>
      </w:tabs>
      <w:spacing w:line="240" w:lineRule="atLeast"/>
      <w:ind w:firstLine="227" w:left="0"/>
      <w:jc w:val="both"/>
    </w:pPr>
    <w:rPr>
      <w:rFonts w:ascii="SchoolBookSanPin" w:hAnsi="SchoolBookSanPin"/>
      <w:sz w:val="20"/>
    </w:rPr>
  </w:style>
  <w:style w:styleId="Style_255_ch" w:type="character">
    <w:name w:val="Body_num"/>
    <w:basedOn w:val="Style_44_ch"/>
    <w:link w:val="Style_255"/>
    <w:rPr>
      <w:rFonts w:ascii="SchoolBookSanPin" w:hAnsi="SchoolBookSanPin"/>
      <w:sz w:val="20"/>
    </w:rPr>
  </w:style>
  <w:style w:styleId="Style_256" w:type="paragraph">
    <w:name w:val="h4"/>
    <w:basedOn w:val="Style_44"/>
    <w:next w:val="Style_44"/>
    <w:link w:val="Style_256_ch"/>
    <w:pPr>
      <w:keepNext w:val="1"/>
      <w:spacing w:before="240" w:line="240" w:lineRule="atLeast"/>
      <w:ind/>
    </w:pPr>
    <w:rPr>
      <w:rFonts w:ascii="SchoolBookSanPin-Bold" w:hAnsi="SchoolBookSanPin-Bold"/>
      <w:b w:val="1"/>
      <w:sz w:val="20"/>
    </w:rPr>
  </w:style>
  <w:style w:styleId="Style_256_ch" w:type="character">
    <w:name w:val="h4"/>
    <w:basedOn w:val="Style_44_ch"/>
    <w:link w:val="Style_256"/>
    <w:rPr>
      <w:rFonts w:ascii="SchoolBookSanPin-Bold" w:hAnsi="SchoolBookSanPin-Bold"/>
      <w:b w:val="1"/>
      <w:sz w:val="20"/>
    </w:rPr>
  </w:style>
  <w:style w:styleId="Style_257" w:type="paragraph">
    <w:basedOn w:val="Style_123"/>
    <w:next w:val="Style_123"/>
    <w:link w:val="Style_257_ch"/>
    <w:semiHidden w:val="1"/>
    <w:unhideWhenUsed w:val="1"/>
    <w:pPr>
      <w:keepNext w:val="1"/>
      <w:keepLines w:val="1"/>
      <w:spacing w:after="120" w:before="480"/>
      <w:ind/>
    </w:pPr>
    <w:rPr>
      <w:b w:val="1"/>
      <w:sz w:val="72"/>
    </w:rPr>
  </w:style>
  <w:style w:styleId="Style_257_ch" w:type="character">
    <w:basedOn w:val="Style_123_ch"/>
    <w:link w:val="Style_257"/>
    <w:semiHidden w:val="1"/>
    <w:unhideWhenUsed w:val="1"/>
    <w:rPr>
      <w:b w:val="1"/>
      <w:sz w:val="72"/>
    </w:rPr>
  </w:style>
  <w:style w:styleId="Style_258" w:type="paragraph">
    <w:name w:val="Основной текст + 9"/>
    <w:link w:val="Style_258_ch"/>
    <w:rPr>
      <w:rFonts w:ascii="Times New Roman" w:hAnsi="Times New Roman"/>
      <w:b w:val="1"/>
      <w:color w:val="000000"/>
      <w:spacing w:val="4"/>
      <w:sz w:val="19"/>
      <w:highlight w:val="white"/>
    </w:rPr>
  </w:style>
  <w:style w:styleId="Style_258_ch" w:type="character">
    <w:name w:val="Основной текст + 9"/>
    <w:link w:val="Style_258"/>
    <w:rPr>
      <w:rFonts w:ascii="Times New Roman" w:hAnsi="Times New Roman"/>
      <w:b w:val="1"/>
      <w:color w:val="000000"/>
      <w:spacing w:val="4"/>
      <w:sz w:val="19"/>
      <w:highlight w:val="white"/>
    </w:rPr>
  </w:style>
  <w:style w:styleId="Style_1" w:type="paragraph">
    <w:name w:val="heading 1"/>
    <w:basedOn w:val="Style_22"/>
    <w:next w:val="Style_22"/>
    <w:link w:val="Style_1_ch"/>
    <w:uiPriority w:val="9"/>
    <w:qFormat/>
    <w:pPr>
      <w:keepNext w:val="1"/>
      <w:keepLines w:val="1"/>
      <w:spacing w:after="0" w:before="240"/>
      <w:ind/>
      <w:outlineLvl w:val="0"/>
    </w:pPr>
    <w:rPr>
      <w:rFonts w:asciiTheme="majorAscii" w:hAnsiTheme="majorHAnsi"/>
      <w:color w:themeColor="accent1" w:themeShade="BF" w:val="000000"/>
      <w:sz w:val="32"/>
    </w:rPr>
  </w:style>
  <w:style w:styleId="Style_1_ch" w:type="character">
    <w:name w:val="heading 1"/>
    <w:basedOn w:val="Style_22_ch"/>
    <w:link w:val="Style_1"/>
    <w:rPr>
      <w:rFonts w:asciiTheme="majorAscii" w:hAnsiTheme="majorHAnsi"/>
      <w:color w:themeColor="accent1" w:themeShade="BF" w:val="000000"/>
      <w:sz w:val="32"/>
    </w:rPr>
  </w:style>
  <w:style w:styleId="Style_259" w:type="paragraph">
    <w:name w:val="blk"/>
    <w:link w:val="Style_259_ch"/>
  </w:style>
  <w:style w:styleId="Style_259_ch" w:type="character">
    <w:name w:val="blk"/>
    <w:link w:val="Style_259"/>
  </w:style>
  <w:style w:styleId="Style_260" w:type="paragraph">
    <w:name w:val="c17"/>
    <w:basedOn w:val="Style_22"/>
    <w:link w:val="Style_26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60_ch" w:type="character">
    <w:name w:val="c17"/>
    <w:basedOn w:val="Style_22_ch"/>
    <w:link w:val="Style_260"/>
    <w:rPr>
      <w:rFonts w:ascii="Times New Roman" w:hAnsi="Times New Roman"/>
      <w:sz w:val="24"/>
    </w:rPr>
  </w:style>
  <w:style w:styleId="Style_261" w:type="paragraph">
    <w:name w:val="Заг 2 (Заголовки)"/>
    <w:basedOn w:val="Style_22"/>
    <w:link w:val="Style_261_ch"/>
    <w:pPr>
      <w:widowControl w:val="0"/>
      <w:spacing w:after="113" w:before="227" w:line="240" w:lineRule="atLeast"/>
      <w:ind/>
    </w:pPr>
    <w:rPr>
      <w:rFonts w:ascii="Times New Roman" w:hAnsi="Times New Roman"/>
      <w:b w:val="1"/>
      <w:caps w:val="1"/>
      <w:color w:val="000000"/>
    </w:rPr>
  </w:style>
  <w:style w:styleId="Style_261_ch" w:type="character">
    <w:name w:val="Заг 2 (Заголовки)"/>
    <w:basedOn w:val="Style_22_ch"/>
    <w:link w:val="Style_261"/>
    <w:rPr>
      <w:rFonts w:ascii="Times New Roman" w:hAnsi="Times New Roman"/>
      <w:b w:val="1"/>
      <w:caps w:val="1"/>
      <w:color w:val="000000"/>
    </w:rPr>
  </w:style>
  <w:style w:styleId="Style_262" w:type="paragraph">
    <w:name w:val="Абзац списка11"/>
    <w:basedOn w:val="Style_22"/>
    <w:link w:val="Style_262_ch"/>
    <w:pPr>
      <w:spacing w:after="200" w:line="276" w:lineRule="auto"/>
      <w:ind w:firstLine="0" w:left="720"/>
      <w:contextualSpacing w:val="1"/>
    </w:pPr>
    <w:rPr>
      <w:rFonts w:ascii="Calibri" w:hAnsi="Calibri"/>
    </w:rPr>
  </w:style>
  <w:style w:styleId="Style_262_ch" w:type="character">
    <w:name w:val="Абзац списка11"/>
    <w:basedOn w:val="Style_22_ch"/>
    <w:link w:val="Style_262"/>
    <w:rPr>
      <w:rFonts w:ascii="Calibri" w:hAnsi="Calibri"/>
    </w:rPr>
  </w:style>
  <w:style w:styleId="Style_263" w:type="paragraph">
    <w:name w:val="Основной текст 25"/>
    <w:basedOn w:val="Style_22"/>
    <w:link w:val="Style_263_ch"/>
    <w:pPr>
      <w:tabs>
        <w:tab w:leader="none" w:pos="8222" w:val="left"/>
      </w:tabs>
      <w:spacing w:after="0" w:line="240" w:lineRule="auto"/>
      <w:ind w:right="-1759"/>
    </w:pPr>
    <w:rPr>
      <w:rFonts w:ascii="Times New Roman" w:hAnsi="Times New Roman"/>
      <w:sz w:val="28"/>
    </w:rPr>
  </w:style>
  <w:style w:styleId="Style_263_ch" w:type="character">
    <w:name w:val="Основной текст 25"/>
    <w:basedOn w:val="Style_22_ch"/>
    <w:link w:val="Style_263"/>
    <w:rPr>
      <w:rFonts w:ascii="Times New Roman" w:hAnsi="Times New Roman"/>
      <w:sz w:val="28"/>
    </w:rPr>
  </w:style>
  <w:style w:styleId="Style_264" w:type="paragraph">
    <w:name w:val="myBoldChars"/>
    <w:link w:val="Style_264_ch"/>
    <w:rPr>
      <w:color w:val="FF0000"/>
    </w:rPr>
  </w:style>
  <w:style w:styleId="Style_264_ch" w:type="character">
    <w:name w:val="myBoldChars"/>
    <w:link w:val="Style_264"/>
    <w:rPr>
      <w:color w:val="FF0000"/>
    </w:rPr>
  </w:style>
  <w:style w:styleId="Style_265" w:type="paragraph">
    <w:name w:val="c31"/>
    <w:link w:val="Style_265_ch"/>
  </w:style>
  <w:style w:styleId="Style_265_ch" w:type="character">
    <w:name w:val="c31"/>
    <w:link w:val="Style_265"/>
  </w:style>
  <w:style w:styleId="Style_65" w:type="paragraph">
    <w:name w:val="N*r*a*"/>
    <w:link w:val="Style_65_ch"/>
    <w:pPr>
      <w:widowControl w:val="0"/>
      <w:spacing w:after="200" w:line="276" w:lineRule="auto"/>
      <w:ind/>
      <w:jc w:val="both"/>
    </w:pPr>
    <w:rPr>
      <w:rFonts w:ascii="T*m*s*N*w*R*m*n" w:hAnsi="T*m*s*N*w*R*m*n"/>
      <w:sz w:val="28"/>
    </w:rPr>
  </w:style>
  <w:style w:styleId="Style_65_ch" w:type="character">
    <w:name w:val="N*r*a*"/>
    <w:link w:val="Style_65"/>
    <w:rPr>
      <w:rFonts w:ascii="T*m*s*N*w*R*m*n" w:hAnsi="T*m*s*N*w*R*m*n"/>
      <w:sz w:val="28"/>
    </w:rPr>
  </w:style>
  <w:style w:styleId="Style_44" w:type="paragraph">
    <w:name w:val="[No Paragraph Style]"/>
    <w:link w:val="Style_44_ch"/>
    <w:pPr>
      <w:widowControl w:val="0"/>
      <w:spacing w:after="0" w:line="288" w:lineRule="auto"/>
      <w:ind/>
    </w:pPr>
    <w:rPr>
      <w:rFonts w:ascii="Minion Pro" w:hAnsi="Minion Pro"/>
      <w:color w:val="000000"/>
      <w:sz w:val="24"/>
    </w:rPr>
  </w:style>
  <w:style w:styleId="Style_44_ch" w:type="character">
    <w:name w:val="[No Paragraph Style]"/>
    <w:link w:val="Style_44"/>
    <w:rPr>
      <w:rFonts w:ascii="Minion Pro" w:hAnsi="Minion Pro"/>
      <w:color w:val="000000"/>
      <w:sz w:val="24"/>
    </w:rPr>
  </w:style>
  <w:style w:styleId="Style_266" w:type="paragraph">
    <w:name w:val="c74"/>
    <w:link w:val="Style_266_ch"/>
  </w:style>
  <w:style w:styleId="Style_266_ch" w:type="character">
    <w:name w:val="c74"/>
    <w:link w:val="Style_266"/>
  </w:style>
  <w:style w:styleId="Style_267" w:type="paragraph">
    <w:name w:val="[Basic Paragraph]"/>
    <w:basedOn w:val="Style_44"/>
    <w:link w:val="Style_267_ch"/>
  </w:style>
  <w:style w:styleId="Style_267_ch" w:type="character">
    <w:name w:val="[Basic Paragraph]"/>
    <w:basedOn w:val="Style_44_ch"/>
    <w:link w:val="Style_267"/>
  </w:style>
  <w:style w:styleId="Style_268" w:type="paragraph">
    <w:name w:val="Основной текст с отступом 2 Знак1"/>
    <w:link w:val="Style_268_ch"/>
    <w:rPr>
      <w:rFonts w:ascii="Times New Roman" w:hAnsi="Times New Roman"/>
      <w:sz w:val="28"/>
    </w:rPr>
  </w:style>
  <w:style w:styleId="Style_268_ch" w:type="character">
    <w:name w:val="Основной текст с отступом 2 Знак1"/>
    <w:link w:val="Style_268"/>
    <w:rPr>
      <w:rFonts w:ascii="Times New Roman" w:hAnsi="Times New Roman"/>
      <w:sz w:val="28"/>
    </w:rPr>
  </w:style>
  <w:style w:styleId="Style_269" w:type="paragraph">
    <w:name w:val="Bold_italic_"/>
    <w:link w:val="Style_269_ch"/>
    <w:rPr>
      <w:b w:val="1"/>
      <w:i w:val="1"/>
    </w:rPr>
  </w:style>
  <w:style w:styleId="Style_269_ch" w:type="character">
    <w:name w:val="Bold_italic_"/>
    <w:link w:val="Style_269"/>
    <w:rPr>
      <w:b w:val="1"/>
      <w:i w:val="1"/>
    </w:rPr>
  </w:style>
  <w:style w:styleId="Style_270" w:type="paragraph">
    <w:name w:val="NONE"/>
    <w:link w:val="Style_270_ch"/>
    <w:rPr>
      <w:color w:val="000000"/>
    </w:rPr>
  </w:style>
  <w:style w:styleId="Style_270_ch" w:type="character">
    <w:name w:val="NONE"/>
    <w:link w:val="Style_270"/>
    <w:rPr>
      <w:color w:val="000000"/>
    </w:rPr>
  </w:style>
  <w:style w:styleId="Style_271" w:type="paragraph">
    <w:name w:val="Основной текст (2)"/>
    <w:basedOn w:val="Style_22"/>
    <w:link w:val="Style_271_ch"/>
    <w:pPr>
      <w:widowControl w:val="0"/>
      <w:spacing w:after="240" w:before="240" w:line="212" w:lineRule="exact"/>
      <w:ind/>
      <w:jc w:val="center"/>
    </w:pPr>
    <w:rPr>
      <w:i w:val="1"/>
      <w:sz w:val="17"/>
    </w:rPr>
  </w:style>
  <w:style w:styleId="Style_271_ch" w:type="character">
    <w:name w:val="Основной текст (2)"/>
    <w:basedOn w:val="Style_22_ch"/>
    <w:link w:val="Style_271"/>
    <w:rPr>
      <w:i w:val="1"/>
      <w:sz w:val="17"/>
    </w:rPr>
  </w:style>
  <w:style w:styleId="Style_272" w:type="paragraph">
    <w:name w:val="Zag_1_up"/>
    <w:basedOn w:val="Style_44"/>
    <w:link w:val="Style_272_ch"/>
    <w:pPr>
      <w:pageBreakBefore w:val="1"/>
      <w:spacing w:after="240" w:before="480" w:line="240" w:lineRule="atLeast"/>
      <w:ind/>
    </w:pPr>
    <w:rPr>
      <w:rFonts w:ascii="OfficinaSansExtraBoldITC-Reg" w:hAnsi="OfficinaSansExtraBoldITC-Reg"/>
      <w:b w:val="1"/>
      <w:caps w:val="1"/>
    </w:rPr>
  </w:style>
  <w:style w:styleId="Style_272_ch" w:type="character">
    <w:name w:val="Zag_1_up"/>
    <w:basedOn w:val="Style_44_ch"/>
    <w:link w:val="Style_272"/>
    <w:rPr>
      <w:rFonts w:ascii="OfficinaSansExtraBoldITC-Reg" w:hAnsi="OfficinaSansExtraBoldITC-Reg"/>
      <w:b w:val="1"/>
      <w:caps w:val="1"/>
    </w:rPr>
  </w:style>
  <w:style w:styleId="Style_273" w:type="paragraph">
    <w:name w:val="c33 c27"/>
    <w:basedOn w:val="Style_22"/>
    <w:link w:val="Style_273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273_ch" w:type="character">
    <w:name w:val="c33 c27"/>
    <w:basedOn w:val="Style_22_ch"/>
    <w:link w:val="Style_273"/>
    <w:rPr>
      <w:rFonts w:ascii="Times New Roman" w:hAnsi="Times New Roman"/>
      <w:sz w:val="24"/>
    </w:rPr>
  </w:style>
  <w:style w:styleId="Style_274" w:type="paragraph">
    <w:name w:val="Гиперссылка1"/>
    <w:link w:val="Style_274_ch"/>
    <w:rPr>
      <w:color w:val="0563C1"/>
      <w:u w:val="single"/>
    </w:rPr>
  </w:style>
  <w:style w:styleId="Style_274_ch" w:type="character">
    <w:name w:val="Гиперссылка1"/>
    <w:link w:val="Style_274"/>
    <w:rPr>
      <w:color w:val="0563C1"/>
      <w:u w:val="single"/>
    </w:rPr>
  </w:style>
  <w:style w:styleId="Style_275" w:type="paragraph">
    <w:name w:val="Текст сноски Знак1"/>
    <w:link w:val="Style_275_ch"/>
    <w:rPr>
      <w:rFonts w:ascii="Times New Roman" w:hAnsi="Times New Roman"/>
      <w:color w:val="231F20"/>
      <w:sz w:val="20"/>
    </w:rPr>
  </w:style>
  <w:style w:styleId="Style_275_ch" w:type="character">
    <w:name w:val="Текст сноски Знак1"/>
    <w:link w:val="Style_275"/>
    <w:rPr>
      <w:rFonts w:ascii="Times New Roman" w:hAnsi="Times New Roman"/>
      <w:color w:val="231F20"/>
      <w:sz w:val="20"/>
    </w:rPr>
  </w:style>
  <w:style w:styleId="Style_276" w:type="paragraph">
    <w:basedOn w:val="Style_22"/>
    <w:next w:val="Style_22"/>
    <w:link w:val="Style_276_ch"/>
    <w:semiHidden w:val="1"/>
    <w:unhideWhenUsed w:val="1"/>
    <w:pPr>
      <w:spacing w:after="0" w:line="240" w:lineRule="auto"/>
      <w:ind/>
      <w:jc w:val="center"/>
    </w:pPr>
    <w:rPr>
      <w:rFonts w:ascii="Arial" w:hAnsi="Arial"/>
      <w:sz w:val="16"/>
    </w:rPr>
  </w:style>
  <w:style w:styleId="Style_276_ch" w:type="character">
    <w:basedOn w:val="Style_22_ch"/>
    <w:link w:val="Style_276"/>
    <w:semiHidden w:val="1"/>
    <w:unhideWhenUsed w:val="1"/>
    <w:rPr>
      <w:rFonts w:ascii="Arial" w:hAnsi="Arial"/>
      <w:sz w:val="16"/>
    </w:rPr>
  </w:style>
  <w:style w:styleId="Style_277" w:type="paragraph">
    <w:name w:val="Hyperlink"/>
    <w:link w:val="Style_277_ch"/>
    <w:rPr>
      <w:color w:val="0000FF"/>
      <w:u w:val="single"/>
    </w:rPr>
  </w:style>
  <w:style w:styleId="Style_277_ch" w:type="character">
    <w:name w:val="Hyperlink"/>
    <w:link w:val="Style_277"/>
    <w:rPr>
      <w:color w:val="0000FF"/>
      <w:u w:val="single"/>
    </w:rPr>
  </w:style>
  <w:style w:styleId="Style_278" w:type="paragraph">
    <w:name w:val="Footnote"/>
    <w:basedOn w:val="Style_22"/>
    <w:link w:val="Style_278_ch"/>
    <w:pPr>
      <w:widowControl w:val="0"/>
      <w:spacing w:after="0" w:line="240" w:lineRule="auto"/>
      <w:ind/>
    </w:pPr>
    <w:rPr>
      <w:rFonts w:ascii="Calibri" w:hAnsi="Calibri"/>
      <w:sz w:val="20"/>
    </w:rPr>
  </w:style>
  <w:style w:styleId="Style_278_ch" w:type="character">
    <w:name w:val="Footnote"/>
    <w:basedOn w:val="Style_22_ch"/>
    <w:link w:val="Style_278"/>
    <w:rPr>
      <w:rFonts w:ascii="Calibri" w:hAnsi="Calibri"/>
      <w:sz w:val="20"/>
    </w:rPr>
  </w:style>
  <w:style w:styleId="Style_279" w:type="paragraph">
    <w:name w:val="Zag_2"/>
    <w:basedOn w:val="Style_272"/>
    <w:link w:val="Style_279_ch"/>
    <w:pPr>
      <w:keepNext w:val="1"/>
      <w:keepLines w:val="1"/>
      <w:pageBreakBefore w:val="0"/>
      <w:spacing w:after="68" w:before="227"/>
      <w:ind/>
    </w:pPr>
    <w:rPr>
      <w:sz w:val="22"/>
    </w:rPr>
  </w:style>
  <w:style w:styleId="Style_279_ch" w:type="character">
    <w:name w:val="Zag_2"/>
    <w:basedOn w:val="Style_272_ch"/>
    <w:link w:val="Style_279"/>
    <w:rPr>
      <w:sz w:val="22"/>
    </w:rPr>
  </w:style>
  <w:style w:styleId="Style_280" w:type="paragraph">
    <w:name w:val="heading 8"/>
    <w:basedOn w:val="Style_22"/>
    <w:next w:val="Style_22"/>
    <w:link w:val="Style_280_ch"/>
    <w:uiPriority w:val="9"/>
    <w:qFormat/>
    <w:pPr>
      <w:spacing w:after="60" w:before="240" w:line="240" w:lineRule="auto"/>
      <w:ind/>
      <w:outlineLvl w:val="7"/>
    </w:pPr>
    <w:rPr>
      <w:rFonts w:ascii="Times New Roman" w:hAnsi="Times New Roman"/>
      <w:i w:val="1"/>
      <w:sz w:val="24"/>
    </w:rPr>
  </w:style>
  <w:style w:styleId="Style_280_ch" w:type="character">
    <w:name w:val="heading 8"/>
    <w:basedOn w:val="Style_22_ch"/>
    <w:link w:val="Style_280"/>
    <w:rPr>
      <w:rFonts w:ascii="Times New Roman" w:hAnsi="Times New Roman"/>
      <w:i w:val="1"/>
      <w:sz w:val="24"/>
    </w:rPr>
  </w:style>
  <w:style w:styleId="Style_281" w:type="paragraph">
    <w:name w:val="dash0410_005f0431_005f0437_005f0430_005f0446_005f0020_005f0441_005f043f_005f0438_005f0441_005f043a_005f0430_005f_005fchar1__char1"/>
    <w:link w:val="Style_281_ch"/>
    <w:rPr>
      <w:rFonts w:ascii="Times New Roman" w:hAnsi="Times New Roman"/>
      <w:sz w:val="24"/>
      <w:u w:val="none"/>
    </w:rPr>
  </w:style>
  <w:style w:styleId="Style_281_ch" w:type="character">
    <w:name w:val="dash0410_005f0431_005f0437_005f0430_005f0446_005f0020_005f0441_005f043f_005f0438_005f0441_005f043a_005f0430_005f_005fchar1__char1"/>
    <w:link w:val="Style_281"/>
    <w:rPr>
      <w:rFonts w:ascii="Times New Roman" w:hAnsi="Times New Roman"/>
      <w:sz w:val="24"/>
      <w:u w:val="none"/>
    </w:rPr>
  </w:style>
  <w:style w:styleId="Style_282" w:type="paragraph">
    <w:name w:val="Без интервала1"/>
    <w:link w:val="Style_282_ch"/>
    <w:pPr>
      <w:spacing w:after="0" w:line="240" w:lineRule="auto"/>
      <w:ind/>
    </w:pPr>
    <w:rPr>
      <w:rFonts w:ascii="Calibri" w:hAnsi="Calibri"/>
    </w:rPr>
  </w:style>
  <w:style w:styleId="Style_282_ch" w:type="character">
    <w:name w:val="Без интервала1"/>
    <w:link w:val="Style_282"/>
    <w:rPr>
      <w:rFonts w:ascii="Calibri" w:hAnsi="Calibri"/>
    </w:rPr>
  </w:style>
  <w:style w:styleId="Style_283" w:type="paragraph">
    <w:name w:val="toc 1"/>
    <w:basedOn w:val="Style_22"/>
    <w:next w:val="Style_22"/>
    <w:link w:val="Style_283_ch"/>
    <w:uiPriority w:val="39"/>
    <w:pPr>
      <w:widowControl w:val="0"/>
      <w:spacing w:after="0" w:before="120" w:line="276" w:lineRule="auto"/>
      <w:ind/>
    </w:pPr>
    <w:rPr>
      <w:rFonts w:ascii="Calibri" w:hAnsi="Calibri"/>
      <w:b w:val="1"/>
      <w:i w:val="1"/>
      <w:sz w:val="24"/>
    </w:rPr>
  </w:style>
  <w:style w:styleId="Style_283_ch" w:type="character">
    <w:name w:val="toc 1"/>
    <w:basedOn w:val="Style_22_ch"/>
    <w:link w:val="Style_283"/>
    <w:rPr>
      <w:rFonts w:ascii="Calibri" w:hAnsi="Calibri"/>
      <w:b w:val="1"/>
      <w:i w:val="1"/>
      <w:sz w:val="24"/>
    </w:rPr>
  </w:style>
  <w:style w:styleId="Style_284" w:type="paragraph">
    <w:name w:val="Знак сноски3"/>
    <w:link w:val="Style_284_ch"/>
    <w:rPr>
      <w:vertAlign w:val="superscript"/>
    </w:rPr>
  </w:style>
  <w:style w:styleId="Style_284_ch" w:type="character">
    <w:name w:val="Знак сноски3"/>
    <w:link w:val="Style_284"/>
    <w:rPr>
      <w:vertAlign w:val="superscript"/>
    </w:rPr>
  </w:style>
  <w:style w:styleId="Style_285" w:type="paragraph">
    <w:name w:val="Текст в заданном формате"/>
    <w:basedOn w:val="Style_22"/>
    <w:link w:val="Style_285_ch"/>
    <w:pPr>
      <w:widowControl w:val="0"/>
      <w:spacing w:after="0" w:line="360" w:lineRule="auto"/>
      <w:ind w:firstLine="709" w:left="0"/>
      <w:jc w:val="both"/>
    </w:pPr>
    <w:rPr>
      <w:rFonts w:ascii="Times New Roman" w:hAnsi="Times New Roman"/>
      <w:sz w:val="24"/>
    </w:rPr>
  </w:style>
  <w:style w:styleId="Style_285_ch" w:type="character">
    <w:name w:val="Текст в заданном формате"/>
    <w:basedOn w:val="Style_22_ch"/>
    <w:link w:val="Style_285"/>
    <w:rPr>
      <w:rFonts w:ascii="Times New Roman" w:hAnsi="Times New Roman"/>
      <w:sz w:val="24"/>
    </w:rPr>
  </w:style>
  <w:style w:styleId="Style_286" w:type="paragraph">
    <w:name w:val="Ïîëóæèðíûé (Âûäåëåíèÿ)"/>
    <w:link w:val="Style_286_ch"/>
    <w:rPr>
      <w:b w:val="1"/>
      <w:color w:val="000000"/>
    </w:rPr>
  </w:style>
  <w:style w:styleId="Style_286_ch" w:type="character">
    <w:name w:val="Ïîëóæèðíûé (Âûäåëåíèÿ)"/>
    <w:link w:val="Style_286"/>
    <w:rPr>
      <w:b w:val="1"/>
      <w:color w:val="000000"/>
    </w:rPr>
  </w:style>
  <w:style w:styleId="Style_287" w:type="paragraph">
    <w:name w:val="c19"/>
    <w:basedOn w:val="Style_22"/>
    <w:link w:val="Style_28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87_ch" w:type="character">
    <w:name w:val="c19"/>
    <w:basedOn w:val="Style_22_ch"/>
    <w:link w:val="Style_287"/>
    <w:rPr>
      <w:rFonts w:ascii="Times New Roman" w:hAnsi="Times New Roman"/>
      <w:sz w:val="24"/>
    </w:rPr>
  </w:style>
  <w:style w:styleId="Style_288" w:type="paragraph">
    <w:name w:val="Header and Footer"/>
    <w:link w:val="Style_288_ch"/>
    <w:pPr>
      <w:spacing w:line="360" w:lineRule="auto"/>
      <w:ind/>
    </w:pPr>
    <w:rPr>
      <w:rFonts w:ascii="XO Thames" w:hAnsi="XO Thames"/>
      <w:color w:val="000000"/>
      <w:sz w:val="20"/>
    </w:rPr>
  </w:style>
  <w:style w:styleId="Style_288_ch" w:type="character">
    <w:name w:val="Header and Footer"/>
    <w:link w:val="Style_288"/>
    <w:rPr>
      <w:rFonts w:ascii="XO Thames" w:hAnsi="XO Thames"/>
      <w:color w:val="000000"/>
      <w:sz w:val="20"/>
    </w:rPr>
  </w:style>
  <w:style w:styleId="Style_289" w:type="paragraph">
    <w:name w:val="Footnote"/>
    <w:link w:val="Style_289_ch"/>
    <w:pPr>
      <w:spacing w:line="264" w:lineRule="auto"/>
      <w:ind/>
    </w:pPr>
    <w:rPr>
      <w:rFonts w:ascii="XO Thames" w:hAnsi="XO Thames"/>
      <w:color w:val="000000"/>
    </w:rPr>
  </w:style>
  <w:style w:styleId="Style_289_ch" w:type="character">
    <w:name w:val="Footnote"/>
    <w:link w:val="Style_289"/>
    <w:rPr>
      <w:rFonts w:ascii="XO Thames" w:hAnsi="XO Thames"/>
      <w:color w:val="000000"/>
    </w:rPr>
  </w:style>
  <w:style w:styleId="Style_290" w:type="paragraph">
    <w:name w:val="2"/>
    <w:basedOn w:val="Style_22"/>
    <w:next w:val="Style_22"/>
    <w:link w:val="Style_290_ch"/>
    <w:pPr>
      <w:spacing w:after="60" w:before="240" w:line="276" w:lineRule="auto"/>
      <w:ind/>
      <w:jc w:val="center"/>
      <w:outlineLvl w:val="0"/>
    </w:pPr>
    <w:rPr>
      <w:b w:val="1"/>
      <w:color w:val="000000"/>
      <w:sz w:val="72"/>
      <w:u w:color="000000"/>
    </w:rPr>
  </w:style>
  <w:style w:styleId="Style_290_ch" w:type="character">
    <w:name w:val="2"/>
    <w:basedOn w:val="Style_22_ch"/>
    <w:link w:val="Style_290"/>
    <w:rPr>
      <w:b w:val="1"/>
      <w:color w:val="000000"/>
      <w:sz w:val="72"/>
      <w:u w:color="000000"/>
    </w:rPr>
  </w:style>
  <w:style w:styleId="Style_291" w:type="paragraph">
    <w:name w:val="Ссылка указателя"/>
    <w:link w:val="Style_291_ch"/>
  </w:style>
  <w:style w:styleId="Style_291_ch" w:type="character">
    <w:name w:val="Ссылка указателя"/>
    <w:link w:val="Style_291"/>
  </w:style>
  <w:style w:styleId="Style_292" w:type="paragraph">
    <w:name w:val="Absatz-Standardschriftart"/>
    <w:link w:val="Style_292_ch"/>
  </w:style>
  <w:style w:styleId="Style_292_ch" w:type="character">
    <w:name w:val="Absatz-Standardschriftart"/>
    <w:link w:val="Style_292"/>
  </w:style>
  <w:style w:styleId="Style_12" w:type="paragraph">
    <w:name w:val="Font Style19"/>
    <w:basedOn w:val="Style_49"/>
    <w:link w:val="Style_12_ch"/>
    <w:rPr>
      <w:rFonts w:ascii="Times New Roman" w:hAnsi="Times New Roman"/>
      <w:sz w:val="26"/>
    </w:rPr>
  </w:style>
  <w:style w:styleId="Style_12_ch" w:type="character">
    <w:name w:val="Font Style19"/>
    <w:basedOn w:val="Style_49_ch"/>
    <w:link w:val="Style_12"/>
    <w:rPr>
      <w:rFonts w:ascii="Times New Roman" w:hAnsi="Times New Roman"/>
      <w:sz w:val="26"/>
    </w:rPr>
  </w:style>
  <w:style w:styleId="Style_293" w:type="paragraph">
    <w:name w:val="Основной текст (5) + Times New Roman"/>
    <w:link w:val="Style_293_ch"/>
    <w:rPr>
      <w:rFonts w:ascii="Times New Roman" w:hAnsi="Times New Roman"/>
      <w:color w:val="000000"/>
      <w:spacing w:val="0"/>
      <w:sz w:val="16"/>
      <w:highlight w:val="white"/>
    </w:rPr>
  </w:style>
  <w:style w:styleId="Style_293_ch" w:type="character">
    <w:name w:val="Основной текст (5) + Times New Roman"/>
    <w:link w:val="Style_293"/>
    <w:rPr>
      <w:rFonts w:ascii="Times New Roman" w:hAnsi="Times New Roman"/>
      <w:color w:val="000000"/>
      <w:spacing w:val="0"/>
      <w:sz w:val="16"/>
      <w:highlight w:val="white"/>
    </w:rPr>
  </w:style>
  <w:style w:styleId="Style_294" w:type="paragraph">
    <w:name w:val="4 (Заголовки)"/>
    <w:link w:val="Style_294_ch"/>
    <w:pPr>
      <w:widowControl w:val="0"/>
      <w:spacing w:after="113" w:before="170" w:line="240" w:lineRule="atLeast"/>
      <w:ind/>
    </w:pPr>
    <w:rPr>
      <w:rFonts w:ascii="Cambria" w:hAnsi="Cambria"/>
      <w:b w:val="1"/>
      <w:color w:val="000000"/>
      <w:u w:color="000000"/>
    </w:rPr>
  </w:style>
  <w:style w:styleId="Style_294_ch" w:type="character">
    <w:name w:val="4 (Заголовки)"/>
    <w:link w:val="Style_294"/>
    <w:rPr>
      <w:rFonts w:ascii="Cambria" w:hAnsi="Cambria"/>
      <w:b w:val="1"/>
      <w:color w:val="000000"/>
      <w:u w:color="000000"/>
    </w:rPr>
  </w:style>
  <w:style w:styleId="Style_295" w:type="paragraph">
    <w:name w:val="Body Text 2"/>
    <w:basedOn w:val="Style_22"/>
    <w:link w:val="Style_295_ch"/>
    <w:pPr>
      <w:spacing w:after="120" w:line="480" w:lineRule="auto"/>
      <w:ind/>
    </w:pPr>
    <w:rPr>
      <w:rFonts w:ascii="Times New Roman" w:hAnsi="Times New Roman"/>
      <w:sz w:val="24"/>
    </w:rPr>
  </w:style>
  <w:style w:styleId="Style_295_ch" w:type="character">
    <w:name w:val="Body Text 2"/>
    <w:basedOn w:val="Style_22_ch"/>
    <w:link w:val="Style_295"/>
    <w:rPr>
      <w:rFonts w:ascii="Times New Roman" w:hAnsi="Times New Roman"/>
      <w:sz w:val="24"/>
    </w:rPr>
  </w:style>
  <w:style w:styleId="Style_296" w:type="paragraph">
    <w:name w:val="c8"/>
    <w:link w:val="Style_296_ch"/>
  </w:style>
  <w:style w:styleId="Style_296_ch" w:type="character">
    <w:name w:val="c8"/>
    <w:link w:val="Style_296"/>
  </w:style>
  <w:style w:styleId="Style_297" w:type="paragraph">
    <w:name w:val="Основной текст (5) + Georgia"/>
    <w:link w:val="Style_297_ch"/>
    <w:rPr>
      <w:rFonts w:ascii="Georgia" w:hAnsi="Georgia"/>
      <w:color w:val="000000"/>
      <w:spacing w:val="0"/>
      <w:sz w:val="15"/>
      <w:highlight w:val="white"/>
    </w:rPr>
  </w:style>
  <w:style w:styleId="Style_297_ch" w:type="character">
    <w:name w:val="Основной текст (5) + Georgia"/>
    <w:link w:val="Style_297"/>
    <w:rPr>
      <w:rFonts w:ascii="Georgia" w:hAnsi="Georgia"/>
      <w:color w:val="000000"/>
      <w:spacing w:val="0"/>
      <w:sz w:val="15"/>
      <w:highlight w:val="white"/>
    </w:rPr>
  </w:style>
  <w:style w:styleId="Style_298" w:type="paragraph">
    <w:name w:val="table-body_Bold"/>
    <w:basedOn w:val="Style_44"/>
    <w:next w:val="Style_44"/>
    <w:link w:val="Style_298_ch"/>
    <w:pPr>
      <w:spacing w:line="200" w:lineRule="atLeast"/>
      <w:ind/>
    </w:pPr>
    <w:rPr>
      <w:rFonts w:ascii="SchoolBookSanPin-Bold" w:hAnsi="SchoolBookSanPin-Bold"/>
      <w:b w:val="1"/>
      <w:sz w:val="18"/>
    </w:rPr>
  </w:style>
  <w:style w:styleId="Style_298_ch" w:type="character">
    <w:name w:val="table-body_Bold"/>
    <w:basedOn w:val="Style_44_ch"/>
    <w:link w:val="Style_298"/>
    <w:rPr>
      <w:rFonts w:ascii="SchoolBookSanPin-Bold" w:hAnsi="SchoolBookSanPin-Bold"/>
      <w:b w:val="1"/>
      <w:sz w:val="18"/>
    </w:rPr>
  </w:style>
  <w:style w:styleId="Style_299" w:type="paragraph">
    <w:name w:val="Основной текст1"/>
    <w:link w:val="Style_299_ch"/>
    <w:rPr>
      <w:highlight w:val="white"/>
    </w:rPr>
  </w:style>
  <w:style w:styleId="Style_299_ch" w:type="character">
    <w:name w:val="Основной текст1"/>
    <w:link w:val="Style_299"/>
    <w:rPr>
      <w:highlight w:val="white"/>
    </w:rPr>
  </w:style>
  <w:style w:styleId="Style_49" w:type="paragraph">
    <w:name w:val="Default Paragraph Font"/>
    <w:link w:val="Style_49_ch"/>
  </w:style>
  <w:style w:styleId="Style_49_ch" w:type="character">
    <w:name w:val="Default Paragraph Font"/>
    <w:link w:val="Style_49"/>
  </w:style>
  <w:style w:styleId="Style_300" w:type="paragraph">
    <w:name w:val="Document Map"/>
    <w:basedOn w:val="Style_22"/>
    <w:link w:val="Style_300_ch"/>
    <w:pPr>
      <w:widowControl w:val="0"/>
      <w:spacing w:after="200" w:line="276" w:lineRule="auto"/>
      <w:ind/>
    </w:pPr>
    <w:rPr>
      <w:rFonts w:ascii="Tahoma" w:hAnsi="Tahoma"/>
      <w:sz w:val="16"/>
    </w:rPr>
  </w:style>
  <w:style w:styleId="Style_300_ch" w:type="character">
    <w:name w:val="Document Map"/>
    <w:basedOn w:val="Style_22_ch"/>
    <w:link w:val="Style_300"/>
    <w:rPr>
      <w:rFonts w:ascii="Tahoma" w:hAnsi="Tahoma"/>
      <w:sz w:val="16"/>
    </w:rPr>
  </w:style>
  <w:style w:styleId="Style_301" w:type="paragraph">
    <w:name w:val="tabl_head (Таблицы)"/>
    <w:basedOn w:val="Style_44"/>
    <w:link w:val="Style_301_ch"/>
    <w:pPr>
      <w:spacing w:line="200" w:lineRule="atLeast"/>
      <w:ind/>
      <w:jc w:val="center"/>
    </w:pPr>
    <w:rPr>
      <w:rFonts w:ascii="SchoolBookSanPin-Bold" w:hAnsi="SchoolBookSanPin-Bold"/>
      <w:b w:val="1"/>
      <w:sz w:val="18"/>
    </w:rPr>
  </w:style>
  <w:style w:styleId="Style_301_ch" w:type="character">
    <w:name w:val="tabl_head (Таблицы)"/>
    <w:basedOn w:val="Style_44_ch"/>
    <w:link w:val="Style_301"/>
    <w:rPr>
      <w:rFonts w:ascii="SchoolBookSanPin-Bold" w:hAnsi="SchoolBookSanPin-Bold"/>
      <w:b w:val="1"/>
      <w:sz w:val="18"/>
    </w:rPr>
  </w:style>
  <w:style w:styleId="Style_302" w:type="paragraph">
    <w:name w:val="sod_"/>
    <w:basedOn w:val="Style_44"/>
    <w:link w:val="Style_302_ch"/>
    <w:pPr>
      <w:tabs>
        <w:tab w:leader="none" w:pos="5896" w:val="right"/>
        <w:tab w:leader="none" w:pos="6350" w:val="right"/>
      </w:tabs>
      <w:spacing w:line="240" w:lineRule="atLeast"/>
      <w:ind/>
    </w:pPr>
    <w:rPr>
      <w:rFonts w:ascii="SchoolBookSanPin" w:hAnsi="SchoolBookSanPin"/>
      <w:sz w:val="20"/>
    </w:rPr>
  </w:style>
  <w:style w:styleId="Style_302_ch" w:type="character">
    <w:name w:val="sod_"/>
    <w:basedOn w:val="Style_44_ch"/>
    <w:link w:val="Style_302"/>
    <w:rPr>
      <w:rFonts w:ascii="SchoolBookSanPin" w:hAnsi="SchoolBookSanPin"/>
      <w:sz w:val="20"/>
    </w:rPr>
  </w:style>
  <w:style w:styleId="Style_75" w:type="paragraph">
    <w:name w:val="body"/>
    <w:basedOn w:val="Style_44"/>
    <w:next w:val="Style_44"/>
    <w:link w:val="Style_75_ch"/>
    <w:pPr>
      <w:spacing w:line="240" w:lineRule="atLeast"/>
      <w:ind w:firstLine="227" w:left="0"/>
      <w:jc w:val="both"/>
    </w:pPr>
    <w:rPr>
      <w:rFonts w:ascii="SchoolBookSanPin-Regular" w:hAnsi="SchoolBookSanPin-Regular"/>
      <w:sz w:val="20"/>
    </w:rPr>
  </w:style>
  <w:style w:styleId="Style_75_ch" w:type="character">
    <w:name w:val="body"/>
    <w:basedOn w:val="Style_44_ch"/>
    <w:link w:val="Style_75"/>
    <w:rPr>
      <w:rFonts w:ascii="SchoolBookSanPin-Regular" w:hAnsi="SchoolBookSanPin-Regular"/>
      <w:sz w:val="20"/>
    </w:rPr>
  </w:style>
  <w:style w:styleId="Style_303" w:type="paragraph">
    <w:name w:val="c38"/>
    <w:basedOn w:val="Style_22"/>
    <w:link w:val="Style_30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03_ch" w:type="character">
    <w:name w:val="c38"/>
    <w:basedOn w:val="Style_22_ch"/>
    <w:link w:val="Style_303"/>
    <w:rPr>
      <w:rFonts w:ascii="Times New Roman" w:hAnsi="Times New Roman"/>
      <w:sz w:val="24"/>
    </w:rPr>
  </w:style>
  <w:style w:styleId="Style_304" w:type="paragraph">
    <w:name w:val="ячейки 1-2-3"/>
    <w:basedOn w:val="Style_224"/>
    <w:link w:val="Style_304_ch"/>
    <w:pPr>
      <w:spacing w:line="200" w:lineRule="atLeast"/>
      <w:ind/>
      <w:jc w:val="center"/>
    </w:pPr>
    <w:rPr>
      <w:rFonts w:ascii="Komi SchoolBook" w:hAnsi="Komi SchoolBook"/>
      <w:i w:val="1"/>
      <w:sz w:val="18"/>
    </w:rPr>
  </w:style>
  <w:style w:styleId="Style_304_ch" w:type="character">
    <w:name w:val="ячейки 1-2-3"/>
    <w:basedOn w:val="Style_224_ch"/>
    <w:link w:val="Style_304"/>
    <w:rPr>
      <w:rFonts w:ascii="Komi SchoolBook" w:hAnsi="Komi SchoolBook"/>
      <w:i w:val="1"/>
      <w:sz w:val="18"/>
    </w:rPr>
  </w:style>
  <w:style w:styleId="Style_305" w:type="paragraph">
    <w:name w:val="Заг 1 (Заголовки)"/>
    <w:basedOn w:val="Style_22"/>
    <w:link w:val="Style_305_ch"/>
    <w:pPr>
      <w:widowControl w:val="0"/>
      <w:spacing w:after="283" w:line="240" w:lineRule="atLeast"/>
      <w:ind/>
      <w:jc w:val="both"/>
    </w:pPr>
    <w:rPr>
      <w:rFonts w:ascii="Times New Roman" w:hAnsi="Times New Roman"/>
      <w:b w:val="1"/>
      <w:color w:val="000000"/>
      <w:sz w:val="24"/>
    </w:rPr>
  </w:style>
  <w:style w:styleId="Style_305_ch" w:type="character">
    <w:name w:val="Заг 1 (Заголовки)"/>
    <w:basedOn w:val="Style_22_ch"/>
    <w:link w:val="Style_305"/>
    <w:rPr>
      <w:rFonts w:ascii="Times New Roman" w:hAnsi="Times New Roman"/>
      <w:b w:val="1"/>
      <w:color w:val="000000"/>
      <w:sz w:val="24"/>
    </w:rPr>
  </w:style>
  <w:style w:styleId="Style_306" w:type="paragraph">
    <w:name w:val="list-bullet1"/>
    <w:link w:val="Style_306_ch"/>
    <w:rPr>
      <w:rFonts w:ascii="PiGraphA" w:hAnsi="PiGraphA"/>
      <w:sz w:val="14"/>
    </w:rPr>
  </w:style>
  <w:style w:styleId="Style_306_ch" w:type="character">
    <w:name w:val="list-bullet1"/>
    <w:link w:val="Style_306"/>
    <w:rPr>
      <w:rFonts w:ascii="PiGraphA" w:hAnsi="PiGraphA"/>
      <w:sz w:val="14"/>
    </w:rPr>
  </w:style>
  <w:style w:styleId="Style_307" w:type="paragraph">
    <w:name w:val="Петит"/>
    <w:basedOn w:val="Style_22"/>
    <w:link w:val="Style_307_ch"/>
    <w:pPr>
      <w:widowControl w:val="0"/>
      <w:tabs>
        <w:tab w:leader="none" w:pos="567" w:val="left"/>
        <w:tab w:leader="none" w:pos="850" w:val="left"/>
        <w:tab w:leader="none" w:pos="1134" w:val="left"/>
        <w:tab w:leader="none" w:pos="1417" w:val="left"/>
        <w:tab w:leader="none" w:pos="1701" w:val="left"/>
        <w:tab w:leader="none" w:pos="1984" w:val="left"/>
        <w:tab w:leader="none" w:pos="2268" w:val="left"/>
        <w:tab w:leader="none" w:pos="2551" w:val="left"/>
        <w:tab w:leader="none" w:pos="2835" w:val="left"/>
        <w:tab w:leader="none" w:pos="3118" w:val="left"/>
        <w:tab w:leader="none" w:pos="3402" w:val="left"/>
        <w:tab w:leader="none" w:pos="3685" w:val="left"/>
        <w:tab w:leader="none" w:pos="3969" w:val="left"/>
        <w:tab w:leader="none" w:pos="4252" w:val="left"/>
        <w:tab w:leader="none" w:pos="4535" w:val="left"/>
        <w:tab w:leader="none" w:pos="4819" w:val="left"/>
        <w:tab w:leader="none" w:pos="5102" w:val="left"/>
        <w:tab w:leader="none" w:pos="5386" w:val="left"/>
        <w:tab w:leader="none" w:pos="5669" w:val="left"/>
        <w:tab w:leader="none" w:pos="5953" w:val="left"/>
        <w:tab w:leader="none" w:pos="6236" w:val="left"/>
        <w:tab w:leader="none" w:pos="6520" w:val="left"/>
      </w:tabs>
      <w:spacing w:after="0" w:line="300" w:lineRule="auto"/>
      <w:ind w:firstLine="340" w:left="0"/>
      <w:jc w:val="both"/>
    </w:pPr>
    <w:rPr>
      <w:rFonts w:ascii="SchoolBookC" w:hAnsi="SchoolBookC"/>
      <w:color w:val="000000"/>
      <w:sz w:val="19"/>
    </w:rPr>
  </w:style>
  <w:style w:styleId="Style_307_ch" w:type="character">
    <w:name w:val="Петит"/>
    <w:basedOn w:val="Style_22_ch"/>
    <w:link w:val="Style_307"/>
    <w:rPr>
      <w:rFonts w:ascii="SchoolBookC" w:hAnsi="SchoolBookC"/>
      <w:color w:val="000000"/>
      <w:sz w:val="19"/>
    </w:rPr>
  </w:style>
  <w:style w:styleId="Style_308" w:type="paragraph">
    <w:name w:val="c45"/>
    <w:basedOn w:val="Style_22"/>
    <w:link w:val="Style_30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08_ch" w:type="character">
    <w:name w:val="c45"/>
    <w:basedOn w:val="Style_22_ch"/>
    <w:link w:val="Style_308"/>
    <w:rPr>
      <w:rFonts w:ascii="Times New Roman" w:hAnsi="Times New Roman"/>
      <w:sz w:val="24"/>
    </w:rPr>
  </w:style>
  <w:style w:styleId="Style_309" w:type="paragraph">
    <w:name w:val="c4"/>
    <w:basedOn w:val="Style_22"/>
    <w:link w:val="Style_309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09_ch" w:type="character">
    <w:name w:val="c4"/>
    <w:basedOn w:val="Style_22_ch"/>
    <w:link w:val="Style_309"/>
    <w:rPr>
      <w:rFonts w:ascii="Times New Roman" w:hAnsi="Times New Roman"/>
      <w:sz w:val="24"/>
    </w:rPr>
  </w:style>
  <w:style w:styleId="Style_310" w:type="paragraph">
    <w:name w:val="c7 c38"/>
    <w:link w:val="Style_310_ch"/>
  </w:style>
  <w:style w:styleId="Style_310_ch" w:type="character">
    <w:name w:val="c7 c38"/>
    <w:link w:val="Style_310"/>
  </w:style>
  <w:style w:styleId="Style_311" w:type="paragraph">
    <w:name w:val="c37"/>
    <w:basedOn w:val="Style_22"/>
    <w:link w:val="Style_31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11_ch" w:type="character">
    <w:name w:val="c37"/>
    <w:basedOn w:val="Style_22_ch"/>
    <w:link w:val="Style_311"/>
    <w:rPr>
      <w:rFonts w:ascii="Times New Roman" w:hAnsi="Times New Roman"/>
      <w:sz w:val="24"/>
    </w:rPr>
  </w:style>
  <w:style w:styleId="Style_312" w:type="paragraph">
    <w:name w:val="toc 9"/>
    <w:basedOn w:val="Style_22"/>
    <w:next w:val="Style_22"/>
    <w:link w:val="Style_312_ch"/>
    <w:uiPriority w:val="39"/>
    <w:pPr>
      <w:widowControl w:val="0"/>
      <w:spacing w:after="0" w:line="276" w:lineRule="auto"/>
      <w:ind w:firstLine="0" w:left="1760"/>
    </w:pPr>
    <w:rPr>
      <w:rFonts w:ascii="Calibri" w:hAnsi="Calibri"/>
      <w:sz w:val="20"/>
    </w:rPr>
  </w:style>
  <w:style w:styleId="Style_312_ch" w:type="character">
    <w:name w:val="toc 9"/>
    <w:basedOn w:val="Style_22_ch"/>
    <w:link w:val="Style_312"/>
    <w:rPr>
      <w:rFonts w:ascii="Calibri" w:hAnsi="Calibri"/>
      <w:sz w:val="20"/>
    </w:rPr>
  </w:style>
  <w:style w:styleId="Style_313" w:type="paragraph">
    <w:name w:val="WW-Absatz-Standardschriftart1"/>
    <w:link w:val="Style_313_ch"/>
  </w:style>
  <w:style w:styleId="Style_313_ch" w:type="character">
    <w:name w:val="WW-Absatz-Standardschriftart1"/>
    <w:link w:val="Style_313"/>
  </w:style>
  <w:style w:styleId="Style_314" w:type="paragraph">
    <w:name w:val="annotation subject"/>
    <w:basedOn w:val="Style_195"/>
    <w:next w:val="Style_195"/>
    <w:link w:val="Style_314_ch"/>
    <w:rPr>
      <w:b w:val="1"/>
    </w:rPr>
  </w:style>
  <w:style w:styleId="Style_314_ch" w:type="character">
    <w:name w:val="annotation subject"/>
    <w:basedOn w:val="Style_195_ch"/>
    <w:link w:val="Style_314"/>
    <w:rPr>
      <w:b w:val="1"/>
    </w:rPr>
  </w:style>
  <w:style w:styleId="Style_315" w:type="paragraph">
    <w:name w:val="заголовок 2"/>
    <w:basedOn w:val="Style_224"/>
    <w:link w:val="Style_315_ch"/>
    <w:pPr>
      <w:ind/>
      <w:jc w:val="center"/>
    </w:pPr>
    <w:rPr>
      <w:rFonts w:ascii="Komi SchoolBook" w:hAnsi="Komi SchoolBook"/>
      <w:b w:val="1"/>
    </w:rPr>
  </w:style>
  <w:style w:styleId="Style_315_ch" w:type="character">
    <w:name w:val="заголовок 2"/>
    <w:basedOn w:val="Style_224_ch"/>
    <w:link w:val="Style_315"/>
    <w:rPr>
      <w:rFonts w:ascii="Komi SchoolBook" w:hAnsi="Komi SchoolBook"/>
      <w:b w:val="1"/>
    </w:rPr>
  </w:style>
  <w:style w:styleId="Style_316" w:type="paragraph">
    <w:name w:val="endnote reference"/>
    <w:link w:val="Style_316_ch"/>
    <w:rPr>
      <w:vertAlign w:val="superscript"/>
    </w:rPr>
  </w:style>
  <w:style w:styleId="Style_316_ch" w:type="character">
    <w:name w:val="endnote reference"/>
    <w:link w:val="Style_316"/>
    <w:rPr>
      <w:vertAlign w:val="superscript"/>
    </w:rPr>
  </w:style>
  <w:style w:styleId="Style_317" w:type="paragraph">
    <w:name w:val="file"/>
    <w:link w:val="Style_317_ch"/>
  </w:style>
  <w:style w:styleId="Style_317_ch" w:type="character">
    <w:name w:val="file"/>
    <w:link w:val="Style_317"/>
  </w:style>
  <w:style w:styleId="Style_318" w:type="paragraph">
    <w:name w:val="Underline"/>
    <w:link w:val="Style_318_ch"/>
    <w:rPr>
      <w:u w:val="single"/>
    </w:rPr>
  </w:style>
  <w:style w:styleId="Style_318_ch" w:type="character">
    <w:name w:val="Underline"/>
    <w:link w:val="Style_318"/>
    <w:rPr>
      <w:u w:val="single"/>
    </w:rPr>
  </w:style>
  <w:style w:styleId="Style_319" w:type="paragraph">
    <w:name w:val="c27 c35"/>
    <w:basedOn w:val="Style_22"/>
    <w:link w:val="Style_319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19_ch" w:type="character">
    <w:name w:val="c27 c35"/>
    <w:basedOn w:val="Style_22_ch"/>
    <w:link w:val="Style_319"/>
    <w:rPr>
      <w:rFonts w:ascii="Times New Roman" w:hAnsi="Times New Roman"/>
      <w:sz w:val="24"/>
    </w:rPr>
  </w:style>
  <w:style w:styleId="Style_320" w:type="paragraph">
    <w:name w:val="Обычный (веб)1"/>
    <w:basedOn w:val="Style_22"/>
    <w:link w:val="Style_320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20_ch" w:type="character">
    <w:name w:val="Обычный (веб)1"/>
    <w:basedOn w:val="Style_22_ch"/>
    <w:link w:val="Style_320"/>
    <w:rPr>
      <w:rFonts w:ascii="Times New Roman" w:hAnsi="Times New Roman"/>
      <w:sz w:val="24"/>
    </w:rPr>
  </w:style>
  <w:style w:styleId="Style_321" w:type="paragraph">
    <w:name w:val="list-bullet-box"/>
    <w:basedOn w:val="Style_75"/>
    <w:link w:val="Style_321_ch"/>
    <w:pPr>
      <w:ind w:hanging="142" w:left="227"/>
    </w:pPr>
    <w:rPr>
      <w:rFonts w:ascii="SchoolBookSanPin" w:hAnsi="SchoolBookSanPin"/>
    </w:rPr>
  </w:style>
  <w:style w:styleId="Style_321_ch" w:type="character">
    <w:name w:val="list-bullet-box"/>
    <w:basedOn w:val="Style_75_ch"/>
    <w:link w:val="Style_321"/>
    <w:rPr>
      <w:rFonts w:ascii="SchoolBookSanPin" w:hAnsi="SchoolBookSanPin"/>
    </w:rPr>
  </w:style>
  <w:style w:styleId="Style_322" w:type="paragraph">
    <w:name w:val="TOC-3"/>
    <w:basedOn w:val="Style_233"/>
    <w:link w:val="Style_322_ch"/>
    <w:pPr>
      <w:spacing w:before="0"/>
      <w:ind w:firstLine="0" w:left="454"/>
    </w:pPr>
    <w:rPr>
      <w:rFonts w:ascii="SchoolBookSanPin" w:hAnsi="SchoolBookSanPin"/>
    </w:rPr>
  </w:style>
  <w:style w:styleId="Style_322_ch" w:type="character">
    <w:name w:val="TOC-3"/>
    <w:basedOn w:val="Style_233_ch"/>
    <w:link w:val="Style_322"/>
    <w:rPr>
      <w:rFonts w:ascii="SchoolBookSanPin" w:hAnsi="SchoolBookSanPin"/>
    </w:rPr>
  </w:style>
  <w:style w:styleId="Style_323" w:type="paragraph">
    <w:name w:val="c98"/>
    <w:basedOn w:val="Style_22"/>
    <w:link w:val="Style_323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23_ch" w:type="character">
    <w:name w:val="c98"/>
    <w:basedOn w:val="Style_22_ch"/>
    <w:link w:val="Style_323"/>
    <w:rPr>
      <w:rFonts w:ascii="Times New Roman" w:hAnsi="Times New Roman"/>
      <w:sz w:val="24"/>
    </w:rPr>
  </w:style>
  <w:style w:styleId="Style_324" w:type="paragraph">
    <w:name w:val="Основной шрифт абзаца1"/>
    <w:link w:val="Style_324_ch"/>
  </w:style>
  <w:style w:styleId="Style_324_ch" w:type="character">
    <w:name w:val="Основной шрифт абзаца1"/>
    <w:link w:val="Style_324"/>
  </w:style>
  <w:style w:styleId="Style_325" w:type="paragraph">
    <w:name w:val="table-head"/>
    <w:basedOn w:val="Style_44"/>
    <w:next w:val="Style_44"/>
    <w:link w:val="Style_325_ch"/>
    <w:pPr>
      <w:spacing w:after="100" w:line="200" w:lineRule="atLeast"/>
      <w:ind/>
      <w:jc w:val="center"/>
    </w:pPr>
    <w:rPr>
      <w:rFonts w:ascii="SchoolBookSanPin-Bold" w:hAnsi="SchoolBookSanPin-Bold"/>
      <w:b w:val="1"/>
      <w:sz w:val="18"/>
    </w:rPr>
  </w:style>
  <w:style w:styleId="Style_325_ch" w:type="character">
    <w:name w:val="table-head"/>
    <w:basedOn w:val="Style_44_ch"/>
    <w:link w:val="Style_325"/>
    <w:rPr>
      <w:rFonts w:ascii="SchoolBookSanPin-Bold" w:hAnsi="SchoolBookSanPin-Bold"/>
      <w:b w:val="1"/>
      <w:sz w:val="18"/>
    </w:rPr>
  </w:style>
  <w:style w:styleId="Style_326" w:type="paragraph">
    <w:name w:val="c83"/>
    <w:basedOn w:val="Style_22"/>
    <w:link w:val="Style_326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26_ch" w:type="character">
    <w:name w:val="c83"/>
    <w:basedOn w:val="Style_22_ch"/>
    <w:link w:val="Style_326"/>
    <w:rPr>
      <w:rFonts w:ascii="Times New Roman" w:hAnsi="Times New Roman"/>
      <w:sz w:val="24"/>
    </w:rPr>
  </w:style>
  <w:style w:styleId="Style_327" w:type="paragraph">
    <w:name w:val="List Bullet"/>
    <w:basedOn w:val="Style_22"/>
    <w:link w:val="Style_327_ch"/>
    <w:pPr>
      <w:numPr>
        <w:numId w:val="7"/>
      </w:numPr>
      <w:tabs>
        <w:tab w:leader="none" w:pos="360" w:val="clear"/>
      </w:tabs>
      <w:spacing w:after="0" w:line="240" w:lineRule="auto"/>
      <w:ind w:firstLine="0" w:left="1440"/>
      <w:contextualSpacing w:val="1"/>
      <w:jc w:val="both"/>
    </w:pPr>
    <w:rPr>
      <w:rFonts w:ascii="Times New Roman" w:hAnsi="Times New Roman"/>
    </w:rPr>
  </w:style>
  <w:style w:styleId="Style_327_ch" w:type="character">
    <w:name w:val="List Bullet"/>
    <w:basedOn w:val="Style_22_ch"/>
    <w:link w:val="Style_327"/>
    <w:rPr>
      <w:rFonts w:ascii="Times New Roman" w:hAnsi="Times New Roman"/>
    </w:rPr>
  </w:style>
  <w:style w:styleId="Style_11" w:type="paragraph">
    <w:name w:val="Font Style17"/>
    <w:basedOn w:val="Style_49"/>
    <w:link w:val="Style_11_ch"/>
    <w:rPr>
      <w:rFonts w:ascii="Times New Roman" w:hAnsi="Times New Roman"/>
      <w:b w:val="1"/>
      <w:sz w:val="22"/>
    </w:rPr>
  </w:style>
  <w:style w:styleId="Style_11_ch" w:type="character">
    <w:name w:val="Font Style17"/>
    <w:basedOn w:val="Style_49_ch"/>
    <w:link w:val="Style_11"/>
    <w:rPr>
      <w:rFonts w:ascii="Times New Roman" w:hAnsi="Times New Roman"/>
      <w:b w:val="1"/>
      <w:sz w:val="22"/>
    </w:rPr>
  </w:style>
  <w:style w:styleId="Style_7" w:type="paragraph">
    <w:name w:val="c13"/>
    <w:basedOn w:val="Style_22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c13"/>
    <w:basedOn w:val="Style_22_ch"/>
    <w:link w:val="Style_7"/>
    <w:rPr>
      <w:rFonts w:ascii="Times New Roman" w:hAnsi="Times New Roman"/>
      <w:sz w:val="24"/>
    </w:rPr>
  </w:style>
  <w:style w:styleId="Style_328" w:type="paragraph">
    <w:name w:val="c52"/>
    <w:link w:val="Style_328_ch"/>
  </w:style>
  <w:style w:styleId="Style_328_ch" w:type="character">
    <w:name w:val="c52"/>
    <w:link w:val="Style_328"/>
  </w:style>
  <w:style w:styleId="Style_329" w:type="paragraph">
    <w:name w:val="список"/>
    <w:basedOn w:val="Style_224"/>
    <w:link w:val="Style_329_ch"/>
    <w:pPr>
      <w:spacing w:line="258" w:lineRule="atLeast"/>
      <w:ind w:hanging="360" w:left="360"/>
      <w:jc w:val="both"/>
    </w:pPr>
    <w:rPr>
      <w:rFonts w:ascii="Komi SchoolBook" w:hAnsi="Komi SchoolBook"/>
      <w:sz w:val="21"/>
    </w:rPr>
  </w:style>
  <w:style w:styleId="Style_329_ch" w:type="character">
    <w:name w:val="список"/>
    <w:basedOn w:val="Style_224_ch"/>
    <w:link w:val="Style_329"/>
    <w:rPr>
      <w:rFonts w:ascii="Komi SchoolBook" w:hAnsi="Komi SchoolBook"/>
      <w:sz w:val="21"/>
    </w:rPr>
  </w:style>
  <w:style w:styleId="Style_330" w:type="paragraph">
    <w:name w:val="HTML Cite"/>
    <w:link w:val="Style_330_ch"/>
    <w:rPr>
      <w:i w:val="1"/>
    </w:rPr>
  </w:style>
  <w:style w:styleId="Style_330_ch" w:type="character">
    <w:name w:val="HTML Cite"/>
    <w:link w:val="Style_330"/>
    <w:rPr>
      <w:i w:val="1"/>
    </w:rPr>
  </w:style>
  <w:style w:styleId="Style_331" w:type="paragraph">
    <w:name w:val="toc 8"/>
    <w:basedOn w:val="Style_22"/>
    <w:next w:val="Style_22"/>
    <w:link w:val="Style_331_ch"/>
    <w:uiPriority w:val="39"/>
    <w:pPr>
      <w:widowControl w:val="0"/>
      <w:spacing w:after="0" w:line="276" w:lineRule="auto"/>
      <w:ind w:firstLine="0" w:left="1540"/>
    </w:pPr>
    <w:rPr>
      <w:rFonts w:ascii="Calibri" w:hAnsi="Calibri"/>
      <w:sz w:val="20"/>
    </w:rPr>
  </w:style>
  <w:style w:styleId="Style_331_ch" w:type="character">
    <w:name w:val="toc 8"/>
    <w:basedOn w:val="Style_22_ch"/>
    <w:link w:val="Style_331"/>
    <w:rPr>
      <w:rFonts w:ascii="Calibri" w:hAnsi="Calibri"/>
      <w:sz w:val="20"/>
    </w:rPr>
  </w:style>
  <w:style w:styleId="Style_332" w:type="paragraph">
    <w:name w:val="Заголовок №1 (2)"/>
    <w:basedOn w:val="Style_22"/>
    <w:link w:val="Style_332_ch"/>
    <w:pPr>
      <w:widowControl w:val="0"/>
      <w:spacing w:after="180" w:before="240" w:line="240" w:lineRule="atLeast"/>
      <w:ind/>
      <w:jc w:val="center"/>
      <w:outlineLvl w:val="0"/>
    </w:pPr>
    <w:rPr>
      <w:b w:val="1"/>
      <w:spacing w:val="2"/>
    </w:rPr>
  </w:style>
  <w:style w:styleId="Style_332_ch" w:type="character">
    <w:name w:val="Заголовок №1 (2)"/>
    <w:basedOn w:val="Style_22_ch"/>
    <w:link w:val="Style_332"/>
    <w:rPr>
      <w:b w:val="1"/>
      <w:spacing w:val="2"/>
    </w:rPr>
  </w:style>
  <w:style w:styleId="Style_333" w:type="paragraph">
    <w:name w:val="Основной текст (3)"/>
    <w:basedOn w:val="Style_22"/>
    <w:link w:val="Style_333_ch"/>
    <w:pPr>
      <w:widowControl w:val="0"/>
      <w:spacing w:after="0" w:line="240" w:lineRule="atLeast"/>
      <w:ind/>
      <w:jc w:val="right"/>
    </w:pPr>
    <w:rPr>
      <w:rFonts w:ascii="Arial" w:hAnsi="Arial"/>
      <w:b w:val="1"/>
      <w:i w:val="1"/>
      <w:sz w:val="19"/>
    </w:rPr>
  </w:style>
  <w:style w:styleId="Style_333_ch" w:type="character">
    <w:name w:val="Основной текст (3)"/>
    <w:basedOn w:val="Style_22_ch"/>
    <w:link w:val="Style_333"/>
    <w:rPr>
      <w:rFonts w:ascii="Arial" w:hAnsi="Arial"/>
      <w:b w:val="1"/>
      <w:i w:val="1"/>
      <w:sz w:val="19"/>
    </w:rPr>
  </w:style>
  <w:style w:styleId="Style_334" w:type="paragraph">
    <w:name w:val="apple-style-span"/>
    <w:link w:val="Style_334_ch"/>
  </w:style>
  <w:style w:styleId="Style_334_ch" w:type="character">
    <w:name w:val="apple-style-span"/>
    <w:link w:val="Style_334"/>
  </w:style>
  <w:style w:styleId="Style_335" w:type="paragraph">
    <w:name w:val="Plain Text"/>
    <w:basedOn w:val="Style_22"/>
    <w:link w:val="Style_335_ch"/>
    <w:pPr>
      <w:spacing w:after="0" w:line="240" w:lineRule="auto"/>
      <w:ind/>
    </w:pPr>
    <w:rPr>
      <w:rFonts w:ascii="Courier New" w:hAnsi="Courier New"/>
      <w:sz w:val="20"/>
    </w:rPr>
  </w:style>
  <w:style w:styleId="Style_335_ch" w:type="character">
    <w:name w:val="Plain Text"/>
    <w:basedOn w:val="Style_22_ch"/>
    <w:link w:val="Style_335"/>
    <w:rPr>
      <w:rFonts w:ascii="Courier New" w:hAnsi="Courier New"/>
      <w:sz w:val="20"/>
    </w:rPr>
  </w:style>
  <w:style w:styleId="Style_336" w:type="paragraph">
    <w:name w:val="Основной текст с отступом 33"/>
    <w:basedOn w:val="Style_25"/>
    <w:link w:val="Style_336_ch"/>
    <w:pPr>
      <w:ind w:firstLine="709" w:left="0"/>
      <w:jc w:val="both"/>
    </w:pPr>
    <w:rPr>
      <w:sz w:val="28"/>
    </w:rPr>
  </w:style>
  <w:style w:styleId="Style_336_ch" w:type="character">
    <w:name w:val="Основной текст с отступом 33"/>
    <w:basedOn w:val="Style_25_ch"/>
    <w:link w:val="Style_336"/>
    <w:rPr>
      <w:sz w:val="28"/>
    </w:rPr>
  </w:style>
  <w:style w:styleId="Style_337" w:type="paragraph">
    <w:name w:val="2521"/>
    <w:basedOn w:val="Style_22"/>
    <w:link w:val="Style_33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37_ch" w:type="character">
    <w:name w:val="2521"/>
    <w:basedOn w:val="Style_22_ch"/>
    <w:link w:val="Style_337"/>
    <w:rPr>
      <w:rFonts w:ascii="Times New Roman" w:hAnsi="Times New Roman"/>
      <w:sz w:val="24"/>
    </w:rPr>
  </w:style>
  <w:style w:styleId="Style_338" w:type="paragraph">
    <w:name w:val="c21"/>
    <w:basedOn w:val="Style_22"/>
    <w:link w:val="Style_33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38_ch" w:type="character">
    <w:name w:val="c21"/>
    <w:basedOn w:val="Style_22_ch"/>
    <w:link w:val="Style_338"/>
    <w:rPr>
      <w:rFonts w:ascii="Times New Roman" w:hAnsi="Times New Roman"/>
      <w:sz w:val="24"/>
    </w:rPr>
  </w:style>
  <w:style w:styleId="Style_339" w:type="paragraph">
    <w:name w:val="st1"/>
    <w:link w:val="Style_339_ch"/>
  </w:style>
  <w:style w:styleId="Style_339_ch" w:type="character">
    <w:name w:val="st1"/>
    <w:link w:val="Style_339"/>
  </w:style>
  <w:style w:styleId="Style_340" w:type="paragraph">
    <w:name w:val="Колонтитул"/>
    <w:basedOn w:val="Style_22"/>
    <w:link w:val="Style_340_ch"/>
    <w:pPr>
      <w:widowControl w:val="0"/>
      <w:spacing w:after="0" w:line="240" w:lineRule="atLeast"/>
      <w:ind/>
    </w:pPr>
    <w:rPr>
      <w:i w:val="1"/>
      <w:spacing w:val="1"/>
      <w:sz w:val="17"/>
    </w:rPr>
  </w:style>
  <w:style w:styleId="Style_340_ch" w:type="character">
    <w:name w:val="Колонтитул"/>
    <w:basedOn w:val="Style_22_ch"/>
    <w:link w:val="Style_340"/>
    <w:rPr>
      <w:i w:val="1"/>
      <w:spacing w:val="1"/>
      <w:sz w:val="17"/>
    </w:rPr>
  </w:style>
  <w:style w:styleId="Style_341" w:type="paragraph">
    <w:name w:val="c1"/>
    <w:link w:val="Style_341_ch"/>
  </w:style>
  <w:style w:styleId="Style_341_ch" w:type="character">
    <w:name w:val="c1"/>
    <w:link w:val="Style_341"/>
  </w:style>
  <w:style w:styleId="Style_342" w:type="paragraph">
    <w:name w:val="Неразрешенное упоминание2"/>
    <w:basedOn w:val="Style_22"/>
    <w:link w:val="Style_342_ch"/>
    <w:pPr>
      <w:spacing w:line="264" w:lineRule="auto"/>
      <w:ind/>
    </w:pPr>
    <w:rPr>
      <w:rFonts w:ascii="Calibri" w:hAnsi="Calibri"/>
      <w:color w:val="605E5C"/>
      <w:shd w:fill="E1DFDD" w:val="clear"/>
    </w:rPr>
  </w:style>
  <w:style w:styleId="Style_342_ch" w:type="character">
    <w:name w:val="Неразрешенное упоминание2"/>
    <w:basedOn w:val="Style_22_ch"/>
    <w:link w:val="Style_342"/>
    <w:rPr>
      <w:rFonts w:ascii="Calibri" w:hAnsi="Calibri"/>
      <w:color w:val="605E5C"/>
      <w:shd w:fill="E1DFDD" w:val="clear"/>
    </w:rPr>
  </w:style>
  <w:style w:styleId="Style_343" w:type="paragraph">
    <w:name w:val="Стиль4"/>
    <w:basedOn w:val="Style_22"/>
    <w:link w:val="Style_343_ch"/>
    <w:pPr>
      <w:spacing w:after="120" w:before="120" w:line="360" w:lineRule="auto"/>
      <w:ind/>
      <w:jc w:val="center"/>
    </w:pPr>
    <w:rPr>
      <w:rFonts w:ascii="Times New Roman" w:hAnsi="Times New Roman"/>
      <w:b w:val="1"/>
      <w:sz w:val="28"/>
    </w:rPr>
  </w:style>
  <w:style w:styleId="Style_343_ch" w:type="character">
    <w:name w:val="Стиль4"/>
    <w:basedOn w:val="Style_22_ch"/>
    <w:link w:val="Style_343"/>
    <w:rPr>
      <w:rFonts w:ascii="Times New Roman" w:hAnsi="Times New Roman"/>
      <w:b w:val="1"/>
      <w:sz w:val="28"/>
    </w:rPr>
  </w:style>
  <w:style w:styleId="Style_344" w:type="paragraph">
    <w:name w:val="Текст примечания1"/>
    <w:basedOn w:val="Style_22"/>
    <w:link w:val="Style_344_ch"/>
    <w:pPr>
      <w:spacing w:after="0" w:line="240" w:lineRule="auto"/>
      <w:ind/>
    </w:pPr>
    <w:rPr>
      <w:rFonts w:ascii="Times New Roman" w:hAnsi="Times New Roman"/>
      <w:sz w:val="20"/>
    </w:rPr>
  </w:style>
  <w:style w:styleId="Style_344_ch" w:type="character">
    <w:name w:val="Текст примечания1"/>
    <w:basedOn w:val="Style_22_ch"/>
    <w:link w:val="Style_344"/>
    <w:rPr>
      <w:rFonts w:ascii="Times New Roman" w:hAnsi="Times New Roman"/>
      <w:sz w:val="20"/>
    </w:rPr>
  </w:style>
  <w:style w:styleId="Style_345" w:type="paragraph">
    <w:name w:val="pay-btn-price"/>
    <w:link w:val="Style_345_ch"/>
  </w:style>
  <w:style w:styleId="Style_345_ch" w:type="character">
    <w:name w:val="pay-btn-price"/>
    <w:link w:val="Style_345"/>
  </w:style>
  <w:style w:styleId="Style_346" w:type="paragraph">
    <w:name w:val="Заголовок №2 + Полужирный;Не курсив"/>
    <w:basedOn w:val="Style_22"/>
    <w:link w:val="Style_346_ch"/>
    <w:pPr>
      <w:spacing w:line="264" w:lineRule="auto"/>
      <w:ind/>
    </w:pPr>
    <w:rPr>
      <w:rFonts w:ascii="Times New Roman" w:hAnsi="Times New Roman"/>
      <w:b w:val="1"/>
      <w:i w:val="1"/>
      <w:color w:val="000000"/>
      <w:sz w:val="21"/>
    </w:rPr>
  </w:style>
  <w:style w:styleId="Style_346_ch" w:type="character">
    <w:name w:val="Заголовок №2 + Полужирный;Не курсив"/>
    <w:basedOn w:val="Style_22_ch"/>
    <w:link w:val="Style_346"/>
    <w:rPr>
      <w:rFonts w:ascii="Times New Roman" w:hAnsi="Times New Roman"/>
      <w:b w:val="1"/>
      <w:i w:val="1"/>
      <w:color w:val="000000"/>
      <w:sz w:val="21"/>
    </w:rPr>
  </w:style>
  <w:style w:styleId="Style_347" w:type="paragraph">
    <w:name w:val="Основной текст с отступом 34"/>
    <w:basedOn w:val="Style_158"/>
    <w:link w:val="Style_347_ch"/>
    <w:pPr>
      <w:ind w:firstLine="709" w:left="0"/>
      <w:jc w:val="both"/>
    </w:pPr>
    <w:rPr>
      <w:sz w:val="28"/>
    </w:rPr>
  </w:style>
  <w:style w:styleId="Style_347_ch" w:type="character">
    <w:name w:val="Основной текст с отступом 34"/>
    <w:basedOn w:val="Style_158_ch"/>
    <w:link w:val="Style_347"/>
    <w:rPr>
      <w:sz w:val="28"/>
    </w:rPr>
  </w:style>
  <w:style w:styleId="Style_348" w:type="paragraph">
    <w:name w:val="msonormalbullet2.gif"/>
    <w:basedOn w:val="Style_22"/>
    <w:link w:val="Style_348_ch"/>
    <w:pPr>
      <w:spacing w:afterAutospacing="on" w:beforeAutospacing="on" w:line="240" w:lineRule="auto"/>
      <w:ind/>
    </w:pPr>
    <w:rPr>
      <w:rFonts w:ascii="Calibri" w:hAnsi="Calibri"/>
      <w:sz w:val="24"/>
    </w:rPr>
  </w:style>
  <w:style w:styleId="Style_348_ch" w:type="character">
    <w:name w:val="msonormalbullet2.gif"/>
    <w:basedOn w:val="Style_22_ch"/>
    <w:link w:val="Style_348"/>
    <w:rPr>
      <w:rFonts w:ascii="Calibri" w:hAnsi="Calibri"/>
      <w:sz w:val="24"/>
    </w:rPr>
  </w:style>
  <w:style w:styleId="Style_349" w:type="paragraph">
    <w:name w:val="Superscript_none_color"/>
    <w:link w:val="Style_349_ch"/>
    <w:rPr>
      <w:color w:val="000000"/>
      <w:vertAlign w:val="superscript"/>
    </w:rPr>
  </w:style>
  <w:style w:styleId="Style_349_ch" w:type="character">
    <w:name w:val="Superscript_none_color"/>
    <w:link w:val="Style_349"/>
    <w:rPr>
      <w:color w:val="000000"/>
      <w:vertAlign w:val="superscript"/>
    </w:rPr>
  </w:style>
  <w:style w:styleId="Style_350" w:type="paragraph">
    <w:name w:val="Заголовок Знак1"/>
    <w:link w:val="Style_350_ch"/>
    <w:rPr>
      <w:rFonts w:ascii="Calibri Light" w:hAnsi="Calibri Light"/>
      <w:spacing w:val="-10"/>
      <w:sz w:val="56"/>
    </w:rPr>
  </w:style>
  <w:style w:styleId="Style_350_ch" w:type="character">
    <w:name w:val="Заголовок Знак1"/>
    <w:link w:val="Style_350"/>
    <w:rPr>
      <w:rFonts w:ascii="Calibri Light" w:hAnsi="Calibri Light"/>
      <w:spacing w:val="-10"/>
      <w:sz w:val="56"/>
    </w:rPr>
  </w:style>
  <w:style w:styleId="Style_351" w:type="paragraph">
    <w:name w:val="docdata"/>
    <w:link w:val="Style_351_ch"/>
  </w:style>
  <w:style w:styleId="Style_351_ch" w:type="character">
    <w:name w:val="docdata"/>
    <w:link w:val="Style_351"/>
  </w:style>
  <w:style w:styleId="Style_352" w:type="paragraph">
    <w:name w:val="Заголовок 1 Знак1"/>
    <w:link w:val="Style_352_ch"/>
    <w:rPr>
      <w:rFonts w:ascii="Calibri Light" w:hAnsi="Calibri Light"/>
      <w:color w:val="2F5496"/>
      <w:sz w:val="32"/>
    </w:rPr>
  </w:style>
  <w:style w:styleId="Style_352_ch" w:type="character">
    <w:name w:val="Заголовок 1 Знак1"/>
    <w:link w:val="Style_352"/>
    <w:rPr>
      <w:rFonts w:ascii="Calibri Light" w:hAnsi="Calibri Light"/>
      <w:color w:val="2F5496"/>
      <w:sz w:val="32"/>
    </w:rPr>
  </w:style>
  <w:style w:styleId="Style_353" w:type="paragraph">
    <w:name w:val="header"/>
    <w:basedOn w:val="Style_22"/>
    <w:link w:val="Style_353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  <w:sz w:val="20"/>
    </w:rPr>
  </w:style>
  <w:style w:styleId="Style_353_ch" w:type="character">
    <w:name w:val="header"/>
    <w:basedOn w:val="Style_22_ch"/>
    <w:link w:val="Style_353"/>
    <w:rPr>
      <w:rFonts w:ascii="Calibri" w:hAnsi="Calibri"/>
      <w:sz w:val="20"/>
    </w:rPr>
  </w:style>
  <w:style w:styleId="Style_354" w:type="paragraph">
    <w:name w:val="fontstyle21"/>
    <w:link w:val="Style_354_ch"/>
    <w:rPr>
      <w:rFonts w:ascii="HiddenHorzOCR-Identity-H" w:hAnsi="HiddenHorzOCR-Identity-H"/>
      <w:b w:val="0"/>
      <w:i w:val="0"/>
      <w:color w:val="000000"/>
      <w:sz w:val="22"/>
    </w:rPr>
  </w:style>
  <w:style w:styleId="Style_354_ch" w:type="character">
    <w:name w:val="fontstyle21"/>
    <w:link w:val="Style_354"/>
    <w:rPr>
      <w:rFonts w:ascii="HiddenHorzOCR-Identity-H" w:hAnsi="HiddenHorzOCR-Identity-H"/>
      <w:b w:val="0"/>
      <w:i w:val="0"/>
      <w:color w:val="000000"/>
      <w:sz w:val="22"/>
    </w:rPr>
  </w:style>
  <w:style w:styleId="Style_355" w:type="paragraph">
    <w:name w:val="body_2/0"/>
    <w:basedOn w:val="Style_44"/>
    <w:next w:val="Style_44"/>
    <w:link w:val="Style_355_ch"/>
    <w:pPr>
      <w:spacing w:before="113" w:line="240" w:lineRule="atLeast"/>
      <w:ind w:firstLine="227" w:left="0"/>
      <w:jc w:val="both"/>
    </w:pPr>
    <w:rPr>
      <w:rFonts w:ascii="SchoolBookSanPin-Regular" w:hAnsi="SchoolBookSanPin-Regular"/>
      <w:sz w:val="20"/>
    </w:rPr>
  </w:style>
  <w:style w:styleId="Style_355_ch" w:type="character">
    <w:name w:val="body_2/0"/>
    <w:basedOn w:val="Style_44_ch"/>
    <w:link w:val="Style_355"/>
    <w:rPr>
      <w:rFonts w:ascii="SchoolBookSanPin-Regular" w:hAnsi="SchoolBookSanPin-Regular"/>
      <w:sz w:val="20"/>
    </w:rPr>
  </w:style>
  <w:style w:styleId="Style_356" w:type="paragraph">
    <w:name w:val="14TexstOSNOVA_10/12"/>
    <w:basedOn w:val="Style_22"/>
    <w:link w:val="Style_356_ch"/>
    <w:pPr>
      <w:spacing w:after="0" w:line="240" w:lineRule="atLeast"/>
      <w:ind w:firstLine="340" w:left="0"/>
      <w:jc w:val="both"/>
    </w:pPr>
    <w:rPr>
      <w:rFonts w:ascii="PragmaticaC" w:hAnsi="PragmaticaC"/>
      <w:color w:val="000000"/>
      <w:sz w:val="20"/>
    </w:rPr>
  </w:style>
  <w:style w:styleId="Style_356_ch" w:type="character">
    <w:name w:val="14TexstOSNOVA_10/12"/>
    <w:basedOn w:val="Style_22_ch"/>
    <w:link w:val="Style_356"/>
    <w:rPr>
      <w:rFonts w:ascii="PragmaticaC" w:hAnsi="PragmaticaC"/>
      <w:color w:val="000000"/>
      <w:sz w:val="20"/>
    </w:rPr>
  </w:style>
  <w:style w:styleId="Style_357" w:type="paragraph">
    <w:name w:val="Колонтитул (4)"/>
    <w:basedOn w:val="Style_22"/>
    <w:link w:val="Style_357_ch"/>
    <w:pPr>
      <w:widowControl w:val="0"/>
      <w:spacing w:after="0" w:line="240" w:lineRule="atLeast"/>
      <w:ind/>
    </w:pPr>
    <w:rPr>
      <w:spacing w:val="9"/>
      <w:sz w:val="16"/>
    </w:rPr>
  </w:style>
  <w:style w:styleId="Style_357_ch" w:type="character">
    <w:name w:val="Колонтитул (4)"/>
    <w:basedOn w:val="Style_22_ch"/>
    <w:link w:val="Style_357"/>
    <w:rPr>
      <w:spacing w:val="9"/>
      <w:sz w:val="16"/>
    </w:rPr>
  </w:style>
  <w:style w:styleId="Style_358" w:type="paragraph">
    <w:name w:val="Абзац списка3"/>
    <w:basedOn w:val="Style_22"/>
    <w:link w:val="Style_358_ch"/>
    <w:pPr>
      <w:spacing w:after="200" w:line="276" w:lineRule="auto"/>
      <w:ind w:firstLine="0" w:left="720"/>
      <w:contextualSpacing w:val="1"/>
    </w:pPr>
    <w:rPr>
      <w:rFonts w:ascii="Calibri" w:hAnsi="Calibri"/>
    </w:rPr>
  </w:style>
  <w:style w:styleId="Style_358_ch" w:type="character">
    <w:name w:val="Абзац списка3"/>
    <w:basedOn w:val="Style_22_ch"/>
    <w:link w:val="Style_358"/>
    <w:rPr>
      <w:rFonts w:ascii="Calibri" w:hAnsi="Calibri"/>
    </w:rPr>
  </w:style>
  <w:style w:styleId="Style_359" w:type="paragraph">
    <w:name w:val="Основной текст (4)"/>
    <w:basedOn w:val="Style_22"/>
    <w:link w:val="Style_359_ch"/>
    <w:pPr>
      <w:widowControl w:val="0"/>
      <w:spacing w:after="0" w:line="212" w:lineRule="exact"/>
      <w:ind/>
      <w:jc w:val="both"/>
    </w:pPr>
    <w:rPr>
      <w:spacing w:val="4"/>
      <w:sz w:val="8"/>
    </w:rPr>
  </w:style>
  <w:style w:styleId="Style_359_ch" w:type="character">
    <w:name w:val="Основной текст (4)"/>
    <w:basedOn w:val="Style_22_ch"/>
    <w:link w:val="Style_359"/>
    <w:rPr>
      <w:spacing w:val="4"/>
      <w:sz w:val="8"/>
    </w:rPr>
  </w:style>
  <w:style w:styleId="Style_360" w:type="paragraph">
    <w:name w:val="Zag_1___ap"/>
    <w:basedOn w:val="Style_44"/>
    <w:link w:val="Style_360_ch"/>
    <w:pPr>
      <w:spacing w:after="283" w:before="397" w:line="240" w:lineRule="atLeast"/>
      <w:ind/>
    </w:pPr>
    <w:rPr>
      <w:rFonts w:ascii="OfficinaSansExtraBoldITC-Reg" w:hAnsi="OfficinaSansExtraBoldITC-Reg"/>
      <w:b w:val="1"/>
      <w:caps w:val="1"/>
    </w:rPr>
  </w:style>
  <w:style w:styleId="Style_360_ch" w:type="character">
    <w:name w:val="Zag_1___ap"/>
    <w:basedOn w:val="Style_44_ch"/>
    <w:link w:val="Style_360"/>
    <w:rPr>
      <w:rFonts w:ascii="OfficinaSansExtraBoldITC-Reg" w:hAnsi="OfficinaSansExtraBoldITC-Reg"/>
      <w:b w:val="1"/>
      <w:caps w:val="1"/>
    </w:rPr>
  </w:style>
  <w:style w:styleId="Style_361" w:type="paragraph">
    <w:name w:val="toc 5"/>
    <w:basedOn w:val="Style_22"/>
    <w:next w:val="Style_22"/>
    <w:link w:val="Style_361_ch"/>
    <w:uiPriority w:val="39"/>
    <w:pPr>
      <w:widowControl w:val="0"/>
      <w:spacing w:after="0" w:line="276" w:lineRule="auto"/>
      <w:ind w:firstLine="0" w:left="880"/>
    </w:pPr>
    <w:rPr>
      <w:rFonts w:ascii="Calibri" w:hAnsi="Calibri"/>
      <w:sz w:val="20"/>
    </w:rPr>
  </w:style>
  <w:style w:styleId="Style_361_ch" w:type="character">
    <w:name w:val="toc 5"/>
    <w:basedOn w:val="Style_22_ch"/>
    <w:link w:val="Style_361"/>
    <w:rPr>
      <w:rFonts w:ascii="Calibri" w:hAnsi="Calibri"/>
      <w:sz w:val="20"/>
    </w:rPr>
  </w:style>
  <w:style w:styleId="Style_362" w:type="paragraph">
    <w:name w:val="footer"/>
    <w:basedOn w:val="Style_22"/>
    <w:link w:val="Style_36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Calibri" w:hAnsi="Calibri"/>
      <w:sz w:val="20"/>
    </w:rPr>
  </w:style>
  <w:style w:styleId="Style_362_ch" w:type="character">
    <w:name w:val="footer"/>
    <w:basedOn w:val="Style_22_ch"/>
    <w:link w:val="Style_362"/>
    <w:rPr>
      <w:rFonts w:ascii="Calibri" w:hAnsi="Calibri"/>
      <w:sz w:val="20"/>
    </w:rPr>
  </w:style>
  <w:style w:styleId="Style_363" w:type="paragraph">
    <w:name w:val="Стиль3 Знак"/>
    <w:link w:val="Style_363_ch"/>
    <w:rPr>
      <w:rFonts w:ascii="Times New Roman" w:hAnsi="Times New Roman"/>
      <w:sz w:val="24"/>
    </w:rPr>
  </w:style>
  <w:style w:styleId="Style_363_ch" w:type="character">
    <w:name w:val="Стиль3 Знак"/>
    <w:link w:val="Style_363"/>
    <w:rPr>
      <w:rFonts w:ascii="Times New Roman" w:hAnsi="Times New Roman"/>
      <w:sz w:val="24"/>
    </w:rPr>
  </w:style>
  <w:style w:styleId="Style_13" w:type="paragraph">
    <w:name w:val="Font Style31"/>
    <w:basedOn w:val="Style_49"/>
    <w:link w:val="Style_13_ch"/>
    <w:rPr>
      <w:rFonts w:ascii="Times New Roman" w:hAnsi="Times New Roman"/>
      <w:sz w:val="18"/>
    </w:rPr>
  </w:style>
  <w:style w:styleId="Style_13_ch" w:type="character">
    <w:name w:val="Font Style31"/>
    <w:basedOn w:val="Style_49_ch"/>
    <w:link w:val="Style_13"/>
    <w:rPr>
      <w:rFonts w:ascii="Times New Roman" w:hAnsi="Times New Roman"/>
      <w:sz w:val="18"/>
    </w:rPr>
  </w:style>
  <w:style w:styleId="Style_364" w:type="paragraph">
    <w:name w:val="Колонтитул (2)"/>
    <w:basedOn w:val="Style_22"/>
    <w:link w:val="Style_364_ch"/>
    <w:pPr>
      <w:widowControl w:val="0"/>
      <w:spacing w:after="0" w:line="240" w:lineRule="atLeast"/>
      <w:ind/>
      <w:jc w:val="center"/>
    </w:pPr>
    <w:rPr>
      <w:b w:val="1"/>
      <w:spacing w:val="-2"/>
      <w:sz w:val="15"/>
    </w:rPr>
  </w:style>
  <w:style w:styleId="Style_364_ch" w:type="character">
    <w:name w:val="Колонтитул (2)"/>
    <w:basedOn w:val="Style_22_ch"/>
    <w:link w:val="Style_364"/>
    <w:rPr>
      <w:b w:val="1"/>
      <w:spacing w:val="-2"/>
      <w:sz w:val="15"/>
    </w:rPr>
  </w:style>
  <w:style w:styleId="Style_365" w:type="paragraph">
    <w:name w:val="Текст сноски1"/>
    <w:basedOn w:val="Style_123"/>
    <w:link w:val="Style_365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365_ch" w:type="character">
    <w:name w:val="Текст сноски1"/>
    <w:basedOn w:val="Style_123_ch"/>
    <w:link w:val="Style_365"/>
    <w:rPr>
      <w:rFonts w:ascii="Times New Roman" w:hAnsi="Times New Roman"/>
      <w:sz w:val="20"/>
    </w:rPr>
  </w:style>
  <w:style w:styleId="Style_366" w:type="paragraph">
    <w:name w:val="228bf8a64b8551e1msonormal"/>
    <w:basedOn w:val="Style_22"/>
    <w:link w:val="Style_36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66_ch" w:type="character">
    <w:name w:val="228bf8a64b8551e1msonormal"/>
    <w:basedOn w:val="Style_22_ch"/>
    <w:link w:val="Style_366"/>
    <w:rPr>
      <w:rFonts w:ascii="Times New Roman" w:hAnsi="Times New Roman"/>
      <w:sz w:val="24"/>
    </w:rPr>
  </w:style>
  <w:style w:styleId="Style_367" w:type="paragraph">
    <w:name w:val="Основной текст 23"/>
    <w:basedOn w:val="Style_22"/>
    <w:link w:val="Style_367_ch"/>
    <w:pPr>
      <w:tabs>
        <w:tab w:leader="none" w:pos="8222" w:val="left"/>
      </w:tabs>
      <w:spacing w:after="0" w:line="240" w:lineRule="auto"/>
      <w:ind w:right="-1759"/>
    </w:pPr>
    <w:rPr>
      <w:rFonts w:ascii="Times New Roman" w:hAnsi="Times New Roman"/>
      <w:sz w:val="28"/>
    </w:rPr>
  </w:style>
  <w:style w:styleId="Style_367_ch" w:type="character">
    <w:name w:val="Основной текст 23"/>
    <w:basedOn w:val="Style_22_ch"/>
    <w:link w:val="Style_367"/>
    <w:rPr>
      <w:rFonts w:ascii="Times New Roman" w:hAnsi="Times New Roman"/>
      <w:sz w:val="28"/>
    </w:rPr>
  </w:style>
  <w:style w:styleId="Style_368" w:type="paragraph">
    <w:name w:val="c22"/>
    <w:basedOn w:val="Style_22"/>
    <w:link w:val="Style_368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68_ch" w:type="character">
    <w:name w:val="c22"/>
    <w:basedOn w:val="Style_22_ch"/>
    <w:link w:val="Style_368"/>
    <w:rPr>
      <w:rFonts w:ascii="Times New Roman" w:hAnsi="Times New Roman"/>
      <w:sz w:val="24"/>
    </w:rPr>
  </w:style>
  <w:style w:styleId="Style_369" w:type="paragraph">
    <w:name w:val="Footnote Characters"/>
    <w:link w:val="Style_369_ch"/>
    <w:rPr>
      <w:vertAlign w:val="superscript"/>
    </w:rPr>
  </w:style>
  <w:style w:styleId="Style_369_ch" w:type="character">
    <w:name w:val="Footnote Characters"/>
    <w:link w:val="Style_369"/>
    <w:rPr>
      <w:vertAlign w:val="superscript"/>
    </w:rPr>
  </w:style>
  <w:style w:styleId="Style_370" w:type="paragraph">
    <w:name w:val="c26"/>
    <w:basedOn w:val="Style_22"/>
    <w:link w:val="Style_370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70_ch" w:type="character">
    <w:name w:val="c26"/>
    <w:basedOn w:val="Style_22_ch"/>
    <w:link w:val="Style_370"/>
    <w:rPr>
      <w:rFonts w:ascii="Times New Roman" w:hAnsi="Times New Roman"/>
      <w:sz w:val="24"/>
    </w:rPr>
  </w:style>
  <w:style w:styleId="Style_371" w:type="paragraph">
    <w:name w:val="Заголовок №3 + Tahoma"/>
    <w:link w:val="Style_371_ch"/>
    <w:rPr>
      <w:rFonts w:ascii="Tahoma" w:hAnsi="Tahoma"/>
      <w:b w:val="1"/>
      <w:i w:val="1"/>
      <w:color w:val="000000"/>
      <w:spacing w:val="0"/>
      <w:sz w:val="20"/>
      <w:highlight w:val="white"/>
    </w:rPr>
  </w:style>
  <w:style w:styleId="Style_371_ch" w:type="character">
    <w:name w:val="Заголовок №3 + Tahoma"/>
    <w:link w:val="Style_371"/>
    <w:rPr>
      <w:rFonts w:ascii="Tahoma" w:hAnsi="Tahoma"/>
      <w:b w:val="1"/>
      <w:i w:val="1"/>
      <w:color w:val="000000"/>
      <w:spacing w:val="0"/>
      <w:sz w:val="20"/>
      <w:highlight w:val="white"/>
    </w:rPr>
  </w:style>
  <w:style w:styleId="Style_372" w:type="paragraph">
    <w:name w:val="Абзац списка2"/>
    <w:basedOn w:val="Style_22"/>
    <w:link w:val="Style_372_ch"/>
    <w:pPr>
      <w:spacing w:after="0" w:line="240" w:lineRule="auto"/>
      <w:ind w:firstLine="0" w:left="720"/>
    </w:pPr>
    <w:rPr>
      <w:rFonts w:ascii="Calibri" w:hAnsi="Calibri"/>
      <w:sz w:val="24"/>
    </w:rPr>
  </w:style>
  <w:style w:styleId="Style_372_ch" w:type="character">
    <w:name w:val="Абзац списка2"/>
    <w:basedOn w:val="Style_22_ch"/>
    <w:link w:val="Style_372"/>
    <w:rPr>
      <w:rFonts w:ascii="Calibri" w:hAnsi="Calibri"/>
      <w:sz w:val="24"/>
    </w:rPr>
  </w:style>
  <w:style w:styleId="Style_373" w:type="paragraph">
    <w:name w:val="c7"/>
    <w:link w:val="Style_373_ch"/>
  </w:style>
  <w:style w:styleId="Style_373_ch" w:type="character">
    <w:name w:val="c7"/>
    <w:link w:val="Style_373"/>
  </w:style>
  <w:style w:styleId="Style_374" w:type="paragraph">
    <w:name w:val="c14"/>
    <w:basedOn w:val="Style_22"/>
    <w:link w:val="Style_37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74_ch" w:type="character">
    <w:name w:val="c14"/>
    <w:basedOn w:val="Style_22_ch"/>
    <w:link w:val="Style_374"/>
    <w:rPr>
      <w:rFonts w:ascii="Times New Roman" w:hAnsi="Times New Roman"/>
      <w:sz w:val="24"/>
    </w:rPr>
  </w:style>
  <w:style w:styleId="Style_375" w:type="paragraph">
    <w:name w:val="Основной текст + Полужирный"/>
    <w:basedOn w:val="Style_76"/>
    <w:link w:val="Style_375_ch"/>
    <w:rPr>
      <w:b w:val="1"/>
      <w:highlight w:val="white"/>
    </w:rPr>
  </w:style>
  <w:style w:styleId="Style_375_ch" w:type="character">
    <w:name w:val="Основной текст + Полужирный"/>
    <w:basedOn w:val="Style_76_ch"/>
    <w:link w:val="Style_375"/>
    <w:rPr>
      <w:b w:val="1"/>
      <w:highlight w:val="white"/>
    </w:rPr>
  </w:style>
  <w:style w:styleId="Style_376" w:type="paragraph">
    <w:name w:val="Колонтитулы"/>
    <w:link w:val="Style_376_ch"/>
    <w:pPr>
      <w:tabs>
        <w:tab w:leader="none" w:pos="9020" w:val="right"/>
      </w:tabs>
      <w:spacing w:after="0" w:line="240" w:lineRule="auto"/>
      <w:ind/>
    </w:pPr>
    <w:rPr>
      <w:rFonts w:ascii="Helvetica Neue" w:hAnsi="Helvetica Neue"/>
      <w:color w:val="000000"/>
      <w:sz w:val="24"/>
    </w:rPr>
  </w:style>
  <w:style w:styleId="Style_376_ch" w:type="character">
    <w:name w:val="Колонтитулы"/>
    <w:link w:val="Style_376"/>
    <w:rPr>
      <w:rFonts w:ascii="Helvetica Neue" w:hAnsi="Helvetica Neue"/>
      <w:color w:val="000000"/>
      <w:sz w:val="24"/>
    </w:rPr>
  </w:style>
  <w:style w:styleId="Style_377" w:type="paragraph">
    <w:name w:val="Êóðñèâ (Âûäåëåíèÿ)"/>
    <w:link w:val="Style_377_ch"/>
    <w:rPr>
      <w:i w:val="1"/>
      <w:color w:val="000000"/>
    </w:rPr>
  </w:style>
  <w:style w:styleId="Style_377_ch" w:type="character">
    <w:name w:val="Êóðñèâ (Âûäåëåíèÿ)"/>
    <w:link w:val="Style_377"/>
    <w:rPr>
      <w:i w:val="1"/>
      <w:color w:val="000000"/>
    </w:rPr>
  </w:style>
  <w:style w:styleId="Style_378" w:type="paragraph">
    <w:name w:val="Слабое выделение1"/>
    <w:link w:val="Style_378_ch"/>
    <w:rPr>
      <w:i w:val="1"/>
      <w:color w:val="808080"/>
    </w:rPr>
  </w:style>
  <w:style w:styleId="Style_378_ch" w:type="character">
    <w:name w:val="Слабое выделение1"/>
    <w:link w:val="Style_378"/>
    <w:rPr>
      <w:i w:val="1"/>
      <w:color w:val="808080"/>
    </w:rPr>
  </w:style>
  <w:style w:styleId="Style_379" w:type="paragraph">
    <w:name w:val="list-num"/>
    <w:basedOn w:val="Style_75"/>
    <w:link w:val="Style_379_ch"/>
    <w:pPr>
      <w:tabs>
        <w:tab w:leader="none" w:pos="397" w:val="left"/>
      </w:tabs>
      <w:ind w:hanging="57" w:left="397"/>
    </w:pPr>
    <w:rPr>
      <w:rFonts w:ascii="SchoolBookSanPin" w:hAnsi="SchoolBookSanPin"/>
    </w:rPr>
  </w:style>
  <w:style w:styleId="Style_379_ch" w:type="character">
    <w:name w:val="list-num"/>
    <w:basedOn w:val="Style_75_ch"/>
    <w:link w:val="Style_379"/>
    <w:rPr>
      <w:rFonts w:ascii="SchoolBookSanPin" w:hAnsi="SchoolBookSanPin"/>
    </w:rPr>
  </w:style>
  <w:style w:styleId="Style_380" w:type="paragraph">
    <w:name w:val="Заг 5 п/ж (Заголовки)"/>
    <w:basedOn w:val="Style_22"/>
    <w:link w:val="Style_380_ch"/>
    <w:pPr>
      <w:widowControl w:val="0"/>
      <w:spacing w:after="57" w:before="113" w:line="237" w:lineRule="atLeast"/>
      <w:ind w:firstLine="283" w:left="0"/>
    </w:pPr>
    <w:rPr>
      <w:rFonts w:ascii="Times New Roman" w:hAnsi="Times New Roman"/>
      <w:b w:val="1"/>
      <w:color w:val="000000"/>
      <w:sz w:val="20"/>
    </w:rPr>
  </w:style>
  <w:style w:styleId="Style_380_ch" w:type="character">
    <w:name w:val="Заг 5 п/ж (Заголовки)"/>
    <w:basedOn w:val="Style_22_ch"/>
    <w:link w:val="Style_380"/>
    <w:rPr>
      <w:rFonts w:ascii="Times New Roman" w:hAnsi="Times New Roman"/>
      <w:b w:val="1"/>
      <w:color w:val="000000"/>
      <w:sz w:val="20"/>
    </w:rPr>
  </w:style>
  <w:style w:styleId="Style_381" w:type="paragraph">
    <w:name w:val="подзаголовок"/>
    <w:basedOn w:val="Style_22"/>
    <w:link w:val="Style_381_ch"/>
    <w:pPr>
      <w:spacing w:after="113" w:before="227" w:line="288" w:lineRule="auto"/>
      <w:ind w:firstLine="340" w:left="0"/>
      <w:jc w:val="center"/>
    </w:pPr>
    <w:rPr>
      <w:rFonts w:ascii="Newton-Bold" w:hAnsi="Newton-Bold"/>
      <w:b w:val="1"/>
      <w:color w:val="000000"/>
      <w:sz w:val="28"/>
    </w:rPr>
  </w:style>
  <w:style w:styleId="Style_381_ch" w:type="character">
    <w:name w:val="подзаголовок"/>
    <w:basedOn w:val="Style_22_ch"/>
    <w:link w:val="Style_381"/>
    <w:rPr>
      <w:rFonts w:ascii="Newton-Bold" w:hAnsi="Newton-Bold"/>
      <w:b w:val="1"/>
      <w:color w:val="000000"/>
      <w:sz w:val="28"/>
    </w:rPr>
  </w:style>
  <w:style w:styleId="Style_382" w:type="paragraph">
    <w:name w:val="ispan_peren"/>
    <w:link w:val="Style_382_ch"/>
  </w:style>
  <w:style w:styleId="Style_382_ch" w:type="character">
    <w:name w:val="ispan_peren"/>
    <w:link w:val="Style_382"/>
  </w:style>
  <w:style w:styleId="Style_383" w:type="paragraph">
    <w:name w:val="c29 c27"/>
    <w:basedOn w:val="Style_22"/>
    <w:link w:val="Style_383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83_ch" w:type="character">
    <w:name w:val="c29 c27"/>
    <w:basedOn w:val="Style_22_ch"/>
    <w:link w:val="Style_383"/>
    <w:rPr>
      <w:rFonts w:ascii="Times New Roman" w:hAnsi="Times New Roman"/>
      <w:sz w:val="24"/>
    </w:rPr>
  </w:style>
  <w:style w:styleId="Style_158" w:type="paragraph">
    <w:name w:val="Обычный4"/>
    <w:link w:val="Style_158_ch"/>
    <w:pPr>
      <w:spacing w:after="0" w:line="240" w:lineRule="auto"/>
      <w:ind/>
    </w:pPr>
    <w:rPr>
      <w:rFonts w:ascii="Times New Roman" w:hAnsi="Times New Roman"/>
      <w:sz w:val="24"/>
    </w:rPr>
  </w:style>
  <w:style w:styleId="Style_158_ch" w:type="character">
    <w:name w:val="Обычный4"/>
    <w:link w:val="Style_158"/>
    <w:rPr>
      <w:rFonts w:ascii="Times New Roman" w:hAnsi="Times New Roman"/>
      <w:sz w:val="24"/>
    </w:rPr>
  </w:style>
  <w:style w:styleId="Style_384" w:type="paragraph">
    <w:name w:val="aside-block-title"/>
    <w:link w:val="Style_384_ch"/>
  </w:style>
  <w:style w:styleId="Style_384_ch" w:type="character">
    <w:name w:val="aside-block-title"/>
    <w:link w:val="Style_384"/>
  </w:style>
  <w:style w:styleId="Style_385" w:type="paragraph">
    <w:name w:val="Bull (Основной Текст)"/>
    <w:link w:val="Style_385_ch"/>
    <w:pPr>
      <w:widowControl w:val="0"/>
      <w:tabs>
        <w:tab w:leader="none" w:pos="240" w:val="left"/>
      </w:tabs>
      <w:spacing w:after="200" w:line="240" w:lineRule="atLeast"/>
      <w:ind w:hanging="227" w:left="227"/>
      <w:jc w:val="both"/>
    </w:pPr>
    <w:rPr>
      <w:rFonts w:ascii="Calibri" w:hAnsi="Calibri"/>
      <w:color w:val="000000"/>
      <w:u w:color="000000"/>
    </w:rPr>
  </w:style>
  <w:style w:styleId="Style_385_ch" w:type="character">
    <w:name w:val="Bull (Основной Текст)"/>
    <w:link w:val="Style_385"/>
    <w:rPr>
      <w:rFonts w:ascii="Calibri" w:hAnsi="Calibri"/>
      <w:color w:val="000000"/>
      <w:u w:color="000000"/>
    </w:rPr>
  </w:style>
  <w:style w:styleId="Style_386" w:type="paragraph">
    <w:name w:val="tabl_lt (Таблицы)"/>
    <w:basedOn w:val="Style_44"/>
    <w:link w:val="Style_386_ch"/>
    <w:pPr>
      <w:spacing w:line="200" w:lineRule="atLeast"/>
      <w:ind/>
    </w:pPr>
    <w:rPr>
      <w:rFonts w:ascii="SchoolBookSanPin" w:hAnsi="SchoolBookSanPin"/>
      <w:sz w:val="18"/>
    </w:rPr>
  </w:style>
  <w:style w:styleId="Style_386_ch" w:type="character">
    <w:name w:val="tabl_lt (Таблицы)"/>
    <w:basedOn w:val="Style_44_ch"/>
    <w:link w:val="Style_386"/>
    <w:rPr>
      <w:rFonts w:ascii="SchoolBookSanPin" w:hAnsi="SchoolBookSanPin"/>
      <w:sz w:val="18"/>
    </w:rPr>
  </w:style>
  <w:style w:styleId="Style_387" w:type="paragraph">
    <w:name w:val="Loppuviitemerkit"/>
    <w:link w:val="Style_387_ch"/>
    <w:rPr>
      <w:vertAlign w:val="superscript"/>
    </w:rPr>
  </w:style>
  <w:style w:styleId="Style_387_ch" w:type="character">
    <w:name w:val="Loppuviitemerkit"/>
    <w:link w:val="Style_387"/>
    <w:rPr>
      <w:vertAlign w:val="superscript"/>
    </w:rPr>
  </w:style>
  <w:style w:styleId="Style_388" w:type="paragraph">
    <w:name w:val="Название Знак1"/>
    <w:link w:val="Style_388_ch"/>
    <w:rPr>
      <w:rFonts w:ascii="Verdana" w:hAnsi="Verdana"/>
      <w:b w:val="1"/>
      <w:sz w:val="78"/>
    </w:rPr>
  </w:style>
  <w:style w:styleId="Style_388_ch" w:type="character">
    <w:name w:val="Название Знак1"/>
    <w:link w:val="Style_388"/>
    <w:rPr>
      <w:rFonts w:ascii="Verdana" w:hAnsi="Verdana"/>
      <w:b w:val="1"/>
      <w:sz w:val="78"/>
    </w:rPr>
  </w:style>
  <w:style w:styleId="Style_389" w:type="paragraph">
    <w:name w:val="c47"/>
    <w:basedOn w:val="Style_22"/>
    <w:link w:val="Style_389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89_ch" w:type="character">
    <w:name w:val="c47"/>
    <w:basedOn w:val="Style_22_ch"/>
    <w:link w:val="Style_389"/>
    <w:rPr>
      <w:rFonts w:ascii="Times New Roman" w:hAnsi="Times New Roman"/>
      <w:sz w:val="24"/>
    </w:rPr>
  </w:style>
  <w:style w:styleId="Style_390" w:type="paragraph">
    <w:name w:val="Placeholder Text"/>
    <w:link w:val="Style_390_ch"/>
    <w:rPr>
      <w:color w:val="808080"/>
    </w:rPr>
  </w:style>
  <w:style w:styleId="Style_390_ch" w:type="character">
    <w:name w:val="Placeholder Text"/>
    <w:link w:val="Style_390"/>
    <w:rPr>
      <w:color w:val="808080"/>
    </w:rPr>
  </w:style>
  <w:style w:styleId="Style_103" w:type="paragraph">
    <w:name w:val="Zag_3"/>
    <w:basedOn w:val="Style_279"/>
    <w:link w:val="Style_103_ch"/>
    <w:pPr>
      <w:spacing w:line="243" w:lineRule="atLeast"/>
      <w:ind/>
    </w:pPr>
    <w:rPr>
      <w:caps w:val="0"/>
    </w:rPr>
  </w:style>
  <w:style w:styleId="Style_103_ch" w:type="character">
    <w:name w:val="Zag_3"/>
    <w:basedOn w:val="Style_279_ch"/>
    <w:link w:val="Style_103"/>
    <w:rPr>
      <w:caps w:val="0"/>
    </w:rPr>
  </w:style>
  <w:style w:styleId="Style_10" w:type="paragraph">
    <w:name w:val="List Paragraph"/>
    <w:basedOn w:val="Style_22"/>
    <w:link w:val="Style_10_ch"/>
    <w:pPr>
      <w:widowControl w:val="0"/>
      <w:spacing w:after="200" w:line="276" w:lineRule="auto"/>
      <w:ind w:firstLine="0" w:left="720"/>
      <w:contextualSpacing w:val="1"/>
    </w:pPr>
    <w:rPr>
      <w:rFonts w:ascii="Calibri" w:hAnsi="Calibri"/>
    </w:rPr>
  </w:style>
  <w:style w:styleId="Style_10_ch" w:type="character">
    <w:name w:val="List Paragraph"/>
    <w:basedOn w:val="Style_22_ch"/>
    <w:link w:val="Style_10"/>
    <w:rPr>
      <w:rFonts w:ascii="Calibri" w:hAnsi="Calibri"/>
    </w:rPr>
  </w:style>
  <w:style w:styleId="Style_391" w:type="paragraph">
    <w:name w:val="p"/>
    <w:basedOn w:val="Style_22"/>
    <w:link w:val="Style_391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391_ch" w:type="character">
    <w:name w:val="p"/>
    <w:basedOn w:val="Style_22_ch"/>
    <w:link w:val="Style_391"/>
    <w:rPr>
      <w:rFonts w:ascii="Times New Roman" w:hAnsi="Times New Roman"/>
      <w:sz w:val="24"/>
    </w:rPr>
  </w:style>
  <w:style w:styleId="Style_392" w:type="paragraph">
    <w:link w:val="Style_392_ch"/>
    <w:semiHidden w:val="1"/>
    <w:unhideWhenUsed w:val="1"/>
    <w:pPr>
      <w:spacing w:after="0" w:line="240" w:lineRule="auto"/>
      <w:ind/>
    </w:pPr>
    <w:rPr>
      <w:rFonts w:ascii="Calibri" w:hAnsi="Calibri"/>
    </w:rPr>
  </w:style>
  <w:style w:styleId="Style_392_ch" w:type="character">
    <w:link w:val="Style_392"/>
    <w:semiHidden w:val="1"/>
    <w:unhideWhenUsed w:val="1"/>
    <w:rPr>
      <w:rFonts w:ascii="Calibri" w:hAnsi="Calibri"/>
    </w:rPr>
  </w:style>
  <w:style w:styleId="Style_393" w:type="paragraph">
    <w:name w:val="c11"/>
    <w:basedOn w:val="Style_22"/>
    <w:link w:val="Style_39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93_ch" w:type="character">
    <w:name w:val="c11"/>
    <w:basedOn w:val="Style_22_ch"/>
    <w:link w:val="Style_393"/>
    <w:rPr>
      <w:rFonts w:ascii="Times New Roman" w:hAnsi="Times New Roman"/>
      <w:sz w:val="24"/>
    </w:rPr>
  </w:style>
  <w:style w:styleId="Style_8" w:type="paragraph">
    <w:name w:val="c6"/>
    <w:link w:val="Style_8_ch"/>
  </w:style>
  <w:style w:styleId="Style_8_ch" w:type="character">
    <w:name w:val="c6"/>
    <w:link w:val="Style_8"/>
  </w:style>
  <w:style w:styleId="Style_394" w:type="paragraph">
    <w:name w:val="c10"/>
    <w:link w:val="Style_394_ch"/>
  </w:style>
  <w:style w:styleId="Style_394_ch" w:type="character">
    <w:name w:val="c10"/>
    <w:link w:val="Style_394"/>
  </w:style>
  <w:style w:styleId="Style_18" w:type="paragraph">
    <w:name w:val="Font Style15"/>
    <w:basedOn w:val="Style_49"/>
    <w:link w:val="Style_18_ch"/>
    <w:rPr>
      <w:rFonts w:ascii="Times New Roman" w:hAnsi="Times New Roman"/>
      <w:sz w:val="18"/>
    </w:rPr>
  </w:style>
  <w:style w:styleId="Style_18_ch" w:type="character">
    <w:name w:val="Font Style15"/>
    <w:basedOn w:val="Style_49_ch"/>
    <w:link w:val="Style_18"/>
    <w:rPr>
      <w:rFonts w:ascii="Times New Roman" w:hAnsi="Times New Roman"/>
      <w:sz w:val="18"/>
    </w:rPr>
  </w:style>
  <w:style w:styleId="Style_395" w:type="paragraph">
    <w:name w:val="Subtitle"/>
    <w:basedOn w:val="Style_123"/>
    <w:next w:val="Style_123"/>
    <w:link w:val="Style_395_ch"/>
    <w:uiPriority w:val="11"/>
    <w:qFormat/>
    <w:pPr>
      <w:keepNext w:val="1"/>
      <w:keepLines w:val="1"/>
      <w:spacing w:after="80" w:before="360"/>
      <w:ind/>
    </w:pPr>
    <w:rPr>
      <w:rFonts w:ascii="Georgia" w:hAnsi="Georgia"/>
      <w:i w:val="1"/>
      <w:color w:val="666666"/>
      <w:sz w:val="48"/>
    </w:rPr>
  </w:style>
  <w:style w:styleId="Style_395_ch" w:type="character">
    <w:name w:val="Subtitle"/>
    <w:basedOn w:val="Style_123_ch"/>
    <w:link w:val="Style_395"/>
    <w:rPr>
      <w:rFonts w:ascii="Georgia" w:hAnsi="Georgia"/>
      <w:i w:val="1"/>
      <w:color w:val="666666"/>
      <w:sz w:val="48"/>
    </w:rPr>
  </w:style>
  <w:style w:styleId="Style_396" w:type="paragraph">
    <w:name w:val="author"/>
    <w:link w:val="Style_396_ch"/>
  </w:style>
  <w:style w:styleId="Style_396_ch" w:type="character">
    <w:name w:val="author"/>
    <w:link w:val="Style_396"/>
  </w:style>
  <w:style w:styleId="Style_397" w:type="paragraph">
    <w:name w:val="index heading"/>
    <w:basedOn w:val="Style_235"/>
    <w:link w:val="Style_397_ch"/>
    <w:pPr>
      <w:spacing w:line="360" w:lineRule="auto"/>
      <w:ind/>
      <w:jc w:val="center"/>
    </w:pPr>
    <w:rPr>
      <w:rFonts w:ascii="Times New Roman" w:hAnsi="Times New Roman"/>
      <w:sz w:val="28"/>
    </w:rPr>
  </w:style>
  <w:style w:styleId="Style_397_ch" w:type="character">
    <w:name w:val="index heading"/>
    <w:basedOn w:val="Style_235_ch"/>
    <w:link w:val="Style_397"/>
    <w:rPr>
      <w:rFonts w:ascii="Times New Roman" w:hAnsi="Times New Roman"/>
      <w:sz w:val="28"/>
    </w:rPr>
  </w:style>
  <w:style w:styleId="Style_398" w:type="paragraph">
    <w:name w:val="c81"/>
    <w:link w:val="Style_398_ch"/>
  </w:style>
  <w:style w:styleId="Style_398_ch" w:type="character">
    <w:name w:val="c81"/>
    <w:link w:val="Style_398"/>
  </w:style>
  <w:style w:styleId="Style_399" w:type="paragraph">
    <w:name w:val="Основной"/>
    <w:basedOn w:val="Style_22"/>
    <w:link w:val="Style_399_ch"/>
    <w:pPr>
      <w:spacing w:after="0" w:line="214" w:lineRule="atLeast"/>
      <w:ind w:firstLine="283" w:left="0"/>
      <w:jc w:val="both"/>
    </w:pPr>
    <w:rPr>
      <w:rFonts w:ascii="NewtonCSanPin" w:hAnsi="NewtonCSanPin"/>
      <w:color w:val="000000"/>
      <w:sz w:val="21"/>
    </w:rPr>
  </w:style>
  <w:style w:styleId="Style_399_ch" w:type="character">
    <w:name w:val="Основной"/>
    <w:basedOn w:val="Style_22_ch"/>
    <w:link w:val="Style_399"/>
    <w:rPr>
      <w:rFonts w:ascii="NewtonCSanPin" w:hAnsi="NewtonCSanPin"/>
      <w:color w:val="000000"/>
      <w:sz w:val="21"/>
    </w:rPr>
  </w:style>
  <w:style w:styleId="Style_400" w:type="paragraph">
    <w:name w:val="Название1"/>
    <w:basedOn w:val="Style_123"/>
    <w:next w:val="Style_123"/>
    <w:link w:val="Style_400_ch"/>
    <w:pPr>
      <w:keepNext w:val="1"/>
      <w:keepLines w:val="1"/>
      <w:spacing w:after="120" w:before="480"/>
      <w:ind/>
    </w:pPr>
    <w:rPr>
      <w:b w:val="1"/>
      <w:sz w:val="72"/>
    </w:rPr>
  </w:style>
  <w:style w:styleId="Style_400_ch" w:type="character">
    <w:name w:val="Название1"/>
    <w:basedOn w:val="Style_123_ch"/>
    <w:link w:val="Style_400"/>
    <w:rPr>
      <w:b w:val="1"/>
      <w:sz w:val="72"/>
    </w:rPr>
  </w:style>
  <w:style w:styleId="Style_401" w:type="paragraph">
    <w:name w:val="Alaviitemerkit"/>
    <w:link w:val="Style_401_ch"/>
    <w:rPr>
      <w:vertAlign w:val="superscript"/>
    </w:rPr>
  </w:style>
  <w:style w:styleId="Style_401_ch" w:type="character">
    <w:name w:val="Alaviitemerkit"/>
    <w:link w:val="Style_401"/>
    <w:rPr>
      <w:vertAlign w:val="superscript"/>
    </w:rPr>
  </w:style>
  <w:style w:styleId="Style_402" w:type="paragraph">
    <w:name w:val="Italic_"/>
    <w:link w:val="Style_402_ch"/>
    <w:rPr>
      <w:i w:val="1"/>
    </w:rPr>
  </w:style>
  <w:style w:styleId="Style_402_ch" w:type="character">
    <w:name w:val="Italic_"/>
    <w:link w:val="Style_402"/>
    <w:rPr>
      <w:i w:val="1"/>
    </w:rPr>
  </w:style>
  <w:style w:styleId="Style_403" w:type="paragraph">
    <w:name w:val="Основной текст (7)"/>
    <w:basedOn w:val="Style_22"/>
    <w:link w:val="Style_403_ch"/>
    <w:pPr>
      <w:widowControl w:val="0"/>
      <w:spacing w:after="0" w:before="180" w:line="475" w:lineRule="exact"/>
      <w:ind/>
      <w:jc w:val="center"/>
    </w:pPr>
    <w:rPr>
      <w:b w:val="1"/>
      <w:spacing w:val="3"/>
    </w:rPr>
  </w:style>
  <w:style w:styleId="Style_403_ch" w:type="character">
    <w:name w:val="Основной текст (7)"/>
    <w:basedOn w:val="Style_22_ch"/>
    <w:link w:val="Style_403"/>
    <w:rPr>
      <w:b w:val="1"/>
      <w:spacing w:val="3"/>
    </w:rPr>
  </w:style>
  <w:style w:styleId="Style_404" w:type="paragraph">
    <w:name w:val="notranslate"/>
    <w:link w:val="Style_404_ch"/>
  </w:style>
  <w:style w:styleId="Style_404_ch" w:type="character">
    <w:name w:val="notranslate"/>
    <w:link w:val="Style_404"/>
  </w:style>
  <w:style w:styleId="Style_405" w:type="paragraph">
    <w:name w:val="toc 10"/>
    <w:next w:val="Style_22"/>
    <w:link w:val="Style_405_ch"/>
    <w:uiPriority w:val="39"/>
    <w:pPr>
      <w:spacing w:line="264" w:lineRule="auto"/>
      <w:ind w:firstLine="0" w:left="1800"/>
    </w:pPr>
    <w:rPr>
      <w:rFonts w:ascii="Calibri" w:hAnsi="Calibri"/>
      <w:color w:val="000000"/>
    </w:rPr>
  </w:style>
  <w:style w:styleId="Style_405_ch" w:type="character">
    <w:name w:val="toc 10"/>
    <w:link w:val="Style_405"/>
    <w:rPr>
      <w:rFonts w:ascii="Calibri" w:hAnsi="Calibri"/>
      <w:color w:val="000000"/>
    </w:rPr>
  </w:style>
  <w:style w:styleId="Style_406" w:type="paragraph">
    <w:name w:val="f893cbe1921f927cgmail-msofootnotereference"/>
    <w:basedOn w:val="Style_49"/>
    <w:link w:val="Style_406_ch"/>
  </w:style>
  <w:style w:styleId="Style_406_ch" w:type="character">
    <w:name w:val="f893cbe1921f927cgmail-msofootnotereference"/>
    <w:basedOn w:val="Style_49_ch"/>
    <w:link w:val="Style_406"/>
  </w:style>
  <w:style w:styleId="Style_407" w:type="paragraph">
    <w:name w:val="заголовок 3"/>
    <w:basedOn w:val="Style_224"/>
    <w:link w:val="Style_407_ch"/>
    <w:pPr>
      <w:spacing w:line="260" w:lineRule="atLeast"/>
      <w:ind/>
      <w:jc w:val="center"/>
    </w:pPr>
    <w:rPr>
      <w:rFonts w:ascii="Komi SchoolBook" w:hAnsi="Komi SchoolBook"/>
      <w:b w:val="1"/>
      <w:i w:val="1"/>
      <w:sz w:val="21"/>
    </w:rPr>
  </w:style>
  <w:style w:styleId="Style_407_ch" w:type="character">
    <w:name w:val="заголовок 3"/>
    <w:basedOn w:val="Style_224_ch"/>
    <w:link w:val="Style_407"/>
    <w:rPr>
      <w:rFonts w:ascii="Komi SchoolBook" w:hAnsi="Komi SchoolBook"/>
      <w:b w:val="1"/>
      <w:i w:val="1"/>
      <w:sz w:val="21"/>
    </w:rPr>
  </w:style>
  <w:style w:styleId="Style_408" w:type="paragraph">
    <w:name w:val="Заголовок №3"/>
    <w:basedOn w:val="Style_22"/>
    <w:link w:val="Style_408_ch"/>
    <w:pPr>
      <w:widowControl w:val="0"/>
      <w:spacing w:after="0" w:line="457" w:lineRule="exact"/>
      <w:ind/>
      <w:outlineLvl w:val="2"/>
    </w:pPr>
    <w:rPr>
      <w:b w:val="1"/>
      <w:spacing w:val="4"/>
      <w:sz w:val="19"/>
    </w:rPr>
  </w:style>
  <w:style w:styleId="Style_408_ch" w:type="character">
    <w:name w:val="Заголовок №3"/>
    <w:basedOn w:val="Style_22_ch"/>
    <w:link w:val="Style_408"/>
    <w:rPr>
      <w:b w:val="1"/>
      <w:spacing w:val="4"/>
      <w:sz w:val="19"/>
    </w:rPr>
  </w:style>
  <w:style w:styleId="Style_409" w:type="paragraph">
    <w:name w:val="Заг_класс (Заголовки)"/>
    <w:basedOn w:val="Style_22"/>
    <w:link w:val="Style_409_ch"/>
    <w:pPr>
      <w:widowControl w:val="0"/>
      <w:spacing w:after="57" w:line="237" w:lineRule="atLeast"/>
      <w:ind w:firstLine="283" w:left="0"/>
      <w:jc w:val="both"/>
    </w:pPr>
    <w:rPr>
      <w:rFonts w:ascii="Times New Roman" w:hAnsi="Times New Roman"/>
      <w:b w:val="1"/>
      <w:color w:val="000000"/>
      <w:sz w:val="20"/>
    </w:rPr>
  </w:style>
  <w:style w:styleId="Style_409_ch" w:type="character">
    <w:name w:val="Заг_класс (Заголовки)"/>
    <w:basedOn w:val="Style_22_ch"/>
    <w:link w:val="Style_409"/>
    <w:rPr>
      <w:rFonts w:ascii="Times New Roman" w:hAnsi="Times New Roman"/>
      <w:b w:val="1"/>
      <w:color w:val="000000"/>
      <w:sz w:val="20"/>
    </w:rPr>
  </w:style>
  <w:style w:styleId="Style_410" w:type="paragraph">
    <w:name w:val="Заголовок 21"/>
    <w:basedOn w:val="Style_22"/>
    <w:next w:val="Style_22"/>
    <w:link w:val="Style_410_ch"/>
    <w:pPr>
      <w:keepNext w:val="1"/>
      <w:keepLines w:val="1"/>
      <w:spacing w:after="0" w:before="40" w:line="240" w:lineRule="auto"/>
      <w:ind/>
      <w:jc w:val="center"/>
      <w:outlineLvl w:val="1"/>
    </w:pPr>
    <w:rPr>
      <w:rFonts w:ascii="Times New Roman" w:hAnsi="Times New Roman"/>
      <w:b w:val="1"/>
      <w:sz w:val="28"/>
    </w:rPr>
  </w:style>
  <w:style w:styleId="Style_410_ch" w:type="character">
    <w:name w:val="Заголовок 21"/>
    <w:basedOn w:val="Style_22_ch"/>
    <w:link w:val="Style_410"/>
    <w:rPr>
      <w:rFonts w:ascii="Times New Roman" w:hAnsi="Times New Roman"/>
      <w:b w:val="1"/>
      <w:sz w:val="28"/>
    </w:rPr>
  </w:style>
  <w:style w:styleId="Style_411" w:type="paragraph">
    <w:name w:val="c33"/>
    <w:basedOn w:val="Style_22"/>
    <w:link w:val="Style_411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411_ch" w:type="character">
    <w:name w:val="c33"/>
    <w:basedOn w:val="Style_22_ch"/>
    <w:link w:val="Style_411"/>
    <w:rPr>
      <w:rFonts w:ascii="Times New Roman" w:hAnsi="Times New Roman"/>
      <w:sz w:val="24"/>
    </w:rPr>
  </w:style>
  <w:style w:styleId="Style_235" w:type="paragraph">
    <w:name w:val="Title"/>
    <w:basedOn w:val="Style_22"/>
    <w:next w:val="Style_22"/>
    <w:link w:val="Style_235_ch"/>
    <w:uiPriority w:val="10"/>
    <w:qFormat/>
    <w:pPr>
      <w:spacing w:after="0" w:line="240" w:lineRule="auto"/>
      <w:ind/>
      <w:contextualSpacing w:val="1"/>
    </w:pPr>
    <w:rPr>
      <w:rFonts w:ascii="Calibri" w:hAnsi="Calibri"/>
      <w:b w:val="1"/>
      <w:sz w:val="72"/>
    </w:rPr>
  </w:style>
  <w:style w:styleId="Style_235_ch" w:type="character">
    <w:name w:val="Title"/>
    <w:basedOn w:val="Style_22_ch"/>
    <w:link w:val="Style_235"/>
    <w:rPr>
      <w:rFonts w:ascii="Calibri" w:hAnsi="Calibri"/>
      <w:b w:val="1"/>
      <w:sz w:val="72"/>
    </w:rPr>
  </w:style>
  <w:style w:styleId="Style_412" w:type="paragraph">
    <w:name w:val="c41"/>
    <w:basedOn w:val="Style_22"/>
    <w:link w:val="Style_41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12_ch" w:type="character">
    <w:name w:val="c41"/>
    <w:basedOn w:val="Style_22_ch"/>
    <w:link w:val="Style_412"/>
    <w:rPr>
      <w:rFonts w:ascii="Times New Roman" w:hAnsi="Times New Roman"/>
      <w:sz w:val="24"/>
    </w:rPr>
  </w:style>
  <w:style w:styleId="Style_413" w:type="paragraph">
    <w:name w:val="heading 4"/>
    <w:basedOn w:val="Style_123"/>
    <w:next w:val="Style_123"/>
    <w:link w:val="Style_413_ch"/>
    <w:uiPriority w:val="9"/>
    <w:qFormat/>
    <w:pPr>
      <w:keepNext w:val="1"/>
      <w:keepLines w:val="1"/>
      <w:spacing w:after="40" w:before="240"/>
      <w:ind/>
      <w:outlineLvl w:val="3"/>
    </w:pPr>
    <w:rPr>
      <w:b w:val="1"/>
      <w:sz w:val="24"/>
    </w:rPr>
  </w:style>
  <w:style w:styleId="Style_413_ch" w:type="character">
    <w:name w:val="heading 4"/>
    <w:basedOn w:val="Style_123_ch"/>
    <w:link w:val="Style_413"/>
    <w:rPr>
      <w:b w:val="1"/>
      <w:sz w:val="24"/>
    </w:rPr>
  </w:style>
  <w:style w:styleId="Style_414" w:type="paragraph">
    <w:name w:val="Заголовок №3 (2)"/>
    <w:basedOn w:val="Style_22"/>
    <w:link w:val="Style_414_ch"/>
    <w:pPr>
      <w:widowControl w:val="0"/>
      <w:spacing w:after="0" w:line="223" w:lineRule="exact"/>
      <w:ind/>
      <w:jc w:val="right"/>
      <w:outlineLvl w:val="2"/>
    </w:pPr>
    <w:rPr>
      <w:spacing w:val="3"/>
      <w:sz w:val="17"/>
    </w:rPr>
  </w:style>
  <w:style w:styleId="Style_414_ch" w:type="character">
    <w:name w:val="Заголовок №3 (2)"/>
    <w:basedOn w:val="Style_22_ch"/>
    <w:link w:val="Style_414"/>
    <w:rPr>
      <w:spacing w:val="3"/>
      <w:sz w:val="17"/>
    </w:rPr>
  </w:style>
  <w:style w:styleId="Style_415" w:type="paragraph">
    <w:name w:val="Текст сноски2"/>
    <w:basedOn w:val="Style_57"/>
    <w:link w:val="Style_415_ch"/>
    <w:rPr>
      <w:sz w:val="20"/>
    </w:rPr>
  </w:style>
  <w:style w:styleId="Style_415_ch" w:type="character">
    <w:name w:val="Текст сноски2"/>
    <w:basedOn w:val="Style_57_ch"/>
    <w:link w:val="Style_415"/>
    <w:rPr>
      <w:sz w:val="20"/>
    </w:rPr>
  </w:style>
  <w:style w:styleId="Style_416" w:type="paragraph">
    <w:name w:val="Normal (Web)"/>
    <w:basedOn w:val="Style_22"/>
    <w:link w:val="Style_41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16_ch" w:type="character">
    <w:name w:val="Normal (Web)"/>
    <w:basedOn w:val="Style_22_ch"/>
    <w:link w:val="Style_416"/>
    <w:rPr>
      <w:rFonts w:ascii="Times New Roman" w:hAnsi="Times New Roman"/>
      <w:sz w:val="24"/>
    </w:rPr>
  </w:style>
  <w:style w:styleId="Style_417" w:type="paragraph">
    <w:name w:val="Курсив (Выделения)"/>
    <w:link w:val="Style_417_ch"/>
    <w:rPr>
      <w:i w:val="1"/>
    </w:rPr>
  </w:style>
  <w:style w:styleId="Style_417_ch" w:type="character">
    <w:name w:val="Курсив (Выделения)"/>
    <w:link w:val="Style_417"/>
    <w:rPr>
      <w:i w:val="1"/>
    </w:rPr>
  </w:style>
  <w:style w:styleId="Style_418" w:type="paragraph">
    <w:name w:val="1339"/>
    <w:link w:val="Style_418_ch"/>
  </w:style>
  <w:style w:styleId="Style_418_ch" w:type="character">
    <w:name w:val="1339"/>
    <w:link w:val="Style_418"/>
  </w:style>
  <w:style w:styleId="Style_419" w:type="paragraph">
    <w:name w:val="Интернет-ссылка"/>
    <w:link w:val="Style_419_ch"/>
    <w:rPr>
      <w:color w:val="0563C1"/>
      <w:u w:val="single"/>
    </w:rPr>
  </w:style>
  <w:style w:styleId="Style_419_ch" w:type="character">
    <w:name w:val="Интернет-ссылка"/>
    <w:link w:val="Style_419"/>
    <w:rPr>
      <w:color w:val="0563C1"/>
      <w:u w:val="single"/>
    </w:rPr>
  </w:style>
  <w:style w:styleId="Style_420" w:type="paragraph">
    <w:name w:val="c5"/>
    <w:link w:val="Style_420_ch"/>
  </w:style>
  <w:style w:styleId="Style_420_ch" w:type="character">
    <w:name w:val="c5"/>
    <w:link w:val="Style_420"/>
  </w:style>
  <w:style w:styleId="Style_421" w:type="paragraph">
    <w:name w:val="heading 2"/>
    <w:basedOn w:val="Style_22"/>
    <w:next w:val="Style_22"/>
    <w:link w:val="Style_421_ch"/>
    <w:uiPriority w:val="9"/>
    <w:qFormat/>
    <w:pPr>
      <w:keepNext w:val="1"/>
      <w:keepLines w:val="1"/>
      <w:widowControl w:val="0"/>
      <w:spacing w:after="0" w:before="40" w:line="276" w:lineRule="auto"/>
      <w:ind/>
      <w:jc w:val="both"/>
      <w:outlineLvl w:val="1"/>
    </w:pPr>
    <w:rPr>
      <w:rFonts w:ascii="Times New Roman" w:hAnsi="Times New Roman"/>
      <w:b w:val="1"/>
      <w:caps w:val="1"/>
      <w:sz w:val="26"/>
    </w:rPr>
  </w:style>
  <w:style w:styleId="Style_421_ch" w:type="character">
    <w:name w:val="heading 2"/>
    <w:basedOn w:val="Style_22_ch"/>
    <w:link w:val="Style_421"/>
    <w:rPr>
      <w:rFonts w:ascii="Times New Roman" w:hAnsi="Times New Roman"/>
      <w:b w:val="1"/>
      <w:caps w:val="1"/>
      <w:sz w:val="26"/>
    </w:rPr>
  </w:style>
  <w:style w:styleId="Style_422" w:type="paragraph">
    <w:name w:val="c32"/>
    <w:link w:val="Style_422_ch"/>
  </w:style>
  <w:style w:styleId="Style_422_ch" w:type="character">
    <w:name w:val="c32"/>
    <w:link w:val="Style_422"/>
  </w:style>
  <w:style w:styleId="Style_423" w:type="paragraph">
    <w:name w:val="Body Text Indent 3"/>
    <w:basedOn w:val="Style_22"/>
    <w:link w:val="Style_423_ch"/>
    <w:pPr>
      <w:spacing w:after="0" w:line="360" w:lineRule="auto"/>
      <w:ind w:firstLine="705" w:left="0"/>
      <w:jc w:val="both"/>
    </w:pPr>
    <w:rPr>
      <w:rFonts w:ascii="SLBookman Old Style Cyr" w:hAnsi="SLBookman Old Style Cyr"/>
      <w:sz w:val="24"/>
    </w:rPr>
  </w:style>
  <w:style w:styleId="Style_423_ch" w:type="character">
    <w:name w:val="Body Text Indent 3"/>
    <w:basedOn w:val="Style_22_ch"/>
    <w:link w:val="Style_423"/>
    <w:rPr>
      <w:rFonts w:ascii="SLBookman Old Style Cyr" w:hAnsi="SLBookman Old Style Cyr"/>
      <w:sz w:val="24"/>
    </w:rPr>
  </w:style>
  <w:style w:styleId="Style_424" w:type="paragraph">
    <w:name w:val="Подпись к картинке"/>
    <w:basedOn w:val="Style_22"/>
    <w:link w:val="Style_424_ch"/>
    <w:pPr>
      <w:widowControl w:val="0"/>
      <w:spacing w:after="0" w:line="240" w:lineRule="atLeast"/>
      <w:ind/>
    </w:pPr>
    <w:rPr>
      <w:rFonts w:ascii="Bookman Old Style" w:hAnsi="Bookman Old Style"/>
      <w:b w:val="1"/>
      <w:sz w:val="18"/>
    </w:rPr>
  </w:style>
  <w:style w:styleId="Style_424_ch" w:type="character">
    <w:name w:val="Подпись к картинке"/>
    <w:basedOn w:val="Style_22_ch"/>
    <w:link w:val="Style_424"/>
    <w:rPr>
      <w:rFonts w:ascii="Bookman Old Style" w:hAnsi="Bookman Old Style"/>
      <w:b w:val="1"/>
      <w:sz w:val="18"/>
    </w:rPr>
  </w:style>
  <w:style w:styleId="Style_425" w:type="paragraph">
    <w:name w:val="list-bullet"/>
    <w:basedOn w:val="Style_75"/>
    <w:link w:val="Style_425_ch"/>
    <w:pPr>
      <w:tabs>
        <w:tab w:leader="none" w:pos="567" w:val="left"/>
      </w:tabs>
      <w:ind w:hanging="142" w:left="227"/>
    </w:pPr>
    <w:rPr>
      <w:rFonts w:ascii="SchoolBookSanPin" w:hAnsi="SchoolBookSanPin"/>
    </w:rPr>
  </w:style>
  <w:style w:styleId="Style_425_ch" w:type="character">
    <w:name w:val="list-bullet"/>
    <w:basedOn w:val="Style_75_ch"/>
    <w:link w:val="Style_425"/>
    <w:rPr>
      <w:rFonts w:ascii="SchoolBookSanPin" w:hAnsi="SchoolBookSanPin"/>
    </w:rPr>
  </w:style>
  <w:style w:styleId="Style_426" w:type="paragraph">
    <w:name w:val="Стиль1"/>
    <w:basedOn w:val="Style_16"/>
    <w:next w:val="Style_16"/>
    <w:link w:val="Style_426_ch"/>
    <w:pPr>
      <w:spacing w:after="120" w:before="120" w:line="360" w:lineRule="auto"/>
      <w:ind w:hanging="142" w:left="358" w:right="114"/>
    </w:pPr>
    <w:rPr>
      <w:rFonts w:ascii="Times New Roman" w:hAnsi="Times New Roman"/>
      <w:b w:val="1"/>
      <w:sz w:val="24"/>
    </w:rPr>
  </w:style>
  <w:style w:styleId="Style_426_ch" w:type="character">
    <w:name w:val="Стиль1"/>
    <w:basedOn w:val="Style_16_ch"/>
    <w:link w:val="Style_426"/>
    <w:rPr>
      <w:rFonts w:ascii="Times New Roman" w:hAnsi="Times New Roman"/>
      <w:b w:val="1"/>
      <w:sz w:val="24"/>
    </w:rPr>
  </w:style>
  <w:style w:styleId="Style_427" w:type="paragraph">
    <w:name w:val="Zag_3___"/>
    <w:basedOn w:val="Style_44"/>
    <w:link w:val="Style_427_ch"/>
    <w:pPr>
      <w:spacing w:after="113" w:before="283" w:line="240" w:lineRule="atLeast"/>
      <w:ind/>
    </w:pPr>
    <w:rPr>
      <w:rFonts w:ascii="OfficinaSansExtraBoldITC-Reg" w:hAnsi="OfficinaSansExtraBoldITC-Reg"/>
      <w:b w:val="1"/>
      <w:sz w:val="22"/>
    </w:rPr>
  </w:style>
  <w:style w:styleId="Style_427_ch" w:type="character">
    <w:name w:val="Zag_3___"/>
    <w:basedOn w:val="Style_44_ch"/>
    <w:link w:val="Style_427"/>
    <w:rPr>
      <w:rFonts w:ascii="OfficinaSansExtraBoldITC-Reg" w:hAnsi="OfficinaSansExtraBoldITC-Reg"/>
      <w:b w:val="1"/>
      <w:sz w:val="22"/>
    </w:rPr>
  </w:style>
  <w:style w:styleId="Style_428" w:type="paragraph">
    <w:name w:val="Основной текст (10)"/>
    <w:basedOn w:val="Style_22"/>
    <w:link w:val="Style_428_ch"/>
    <w:pPr>
      <w:widowControl w:val="0"/>
      <w:spacing w:after="0" w:before="60" w:line="240" w:lineRule="atLeast"/>
      <w:ind/>
    </w:pPr>
    <w:rPr>
      <w:rFonts w:ascii="MS Mincho" w:hAnsi="MS Mincho"/>
      <w:sz w:val="9"/>
    </w:rPr>
  </w:style>
  <w:style w:styleId="Style_428_ch" w:type="character">
    <w:name w:val="Основной текст (10)"/>
    <w:basedOn w:val="Style_22_ch"/>
    <w:link w:val="Style_428"/>
    <w:rPr>
      <w:rFonts w:ascii="MS Mincho" w:hAnsi="MS Mincho"/>
      <w:sz w:val="9"/>
    </w:rPr>
  </w:style>
  <w:style w:styleId="Style_429" w:type="paragraph">
    <w:name w:val="Заголовок таблицы"/>
    <w:basedOn w:val="Style_45"/>
    <w:link w:val="Style_429_ch"/>
    <w:pPr>
      <w:ind/>
      <w:jc w:val="center"/>
    </w:pPr>
    <w:rPr>
      <w:b w:val="1"/>
    </w:rPr>
  </w:style>
  <w:style w:styleId="Style_429_ch" w:type="character">
    <w:name w:val="Заголовок таблицы"/>
    <w:basedOn w:val="Style_45_ch"/>
    <w:link w:val="Style_429"/>
    <w:rPr>
      <w:b w:val="1"/>
    </w:rPr>
  </w:style>
  <w:style w:styleId="Style_430" w:type="paragraph">
    <w:name w:val="Основной текст (6) + 81"/>
    <w:link w:val="Style_430_ch"/>
    <w:rPr>
      <w:rFonts w:ascii="Times New Roman" w:hAnsi="Times New Roman"/>
      <w:i w:val="1"/>
      <w:color w:val="000000"/>
      <w:spacing w:val="0"/>
      <w:sz w:val="17"/>
      <w:highlight w:val="white"/>
    </w:rPr>
  </w:style>
  <w:style w:styleId="Style_430_ch" w:type="character">
    <w:name w:val="Основной текст (6) + 81"/>
    <w:link w:val="Style_430"/>
    <w:rPr>
      <w:rFonts w:ascii="Times New Roman" w:hAnsi="Times New Roman"/>
      <w:i w:val="1"/>
      <w:color w:val="000000"/>
      <w:spacing w:val="0"/>
      <w:sz w:val="17"/>
      <w:highlight w:val="white"/>
    </w:rPr>
  </w:style>
  <w:style w:styleId="Style_431" w:type="paragraph">
    <w:name w:val="list_bullet"/>
    <w:basedOn w:val="Style_44"/>
    <w:link w:val="Style_431_ch"/>
    <w:pPr>
      <w:spacing w:line="240" w:lineRule="atLeast"/>
      <w:ind w:hanging="170" w:left="227"/>
      <w:jc w:val="both"/>
    </w:pPr>
    <w:rPr>
      <w:rFonts w:ascii="SchoolBookSanPin" w:hAnsi="SchoolBookSanPin"/>
      <w:sz w:val="20"/>
    </w:rPr>
  </w:style>
  <w:style w:styleId="Style_431_ch" w:type="character">
    <w:name w:val="list_bullet"/>
    <w:basedOn w:val="Style_44_ch"/>
    <w:link w:val="Style_431"/>
    <w:rPr>
      <w:rFonts w:ascii="SchoolBookSanPin" w:hAnsi="SchoolBookSanPin"/>
      <w:sz w:val="20"/>
    </w:rPr>
  </w:style>
  <w:style w:styleId="Style_432" w:type="paragraph">
    <w:name w:val="Сноска"/>
    <w:basedOn w:val="Style_399"/>
    <w:link w:val="Style_432_ch"/>
    <w:pPr>
      <w:spacing w:line="174" w:lineRule="atLeast"/>
      <w:ind/>
    </w:pPr>
    <w:rPr>
      <w:sz w:val="17"/>
    </w:rPr>
  </w:style>
  <w:style w:styleId="Style_432_ch" w:type="character">
    <w:name w:val="Сноска"/>
    <w:basedOn w:val="Style_399_ch"/>
    <w:link w:val="Style_432"/>
    <w:rPr>
      <w:sz w:val="17"/>
    </w:rPr>
  </w:style>
  <w:style w:styleId="Style_433" w:type="paragraph">
    <w:name w:val="dash041e_005f0431_005f044b_005f0447_005f043d_005f044b_005f0439_005f_005fchar1__char1"/>
    <w:link w:val="Style_433_ch"/>
    <w:rPr>
      <w:rFonts w:ascii="Times New Roman" w:hAnsi="Times New Roman"/>
      <w:strike w:val="0"/>
      <w:sz w:val="24"/>
      <w:u w:val="none"/>
    </w:rPr>
  </w:style>
  <w:style w:styleId="Style_433_ch" w:type="character">
    <w:name w:val="dash041e_005f0431_005f044b_005f0447_005f043d_005f044b_005f0439_005f_005fchar1__char1"/>
    <w:link w:val="Style_433"/>
    <w:rPr>
      <w:rFonts w:ascii="Times New Roman" w:hAnsi="Times New Roman"/>
      <w:strike w:val="0"/>
      <w:sz w:val="24"/>
      <w:u w:val="none"/>
    </w:rPr>
  </w:style>
  <w:style w:styleId="Style_434" w:type="paragraph">
    <w:name w:val="heading 6"/>
    <w:basedOn w:val="Style_123"/>
    <w:next w:val="Style_123"/>
    <w:link w:val="Style_434_ch"/>
    <w:uiPriority w:val="9"/>
    <w:qFormat/>
    <w:pPr>
      <w:keepNext w:val="1"/>
      <w:keepLines w:val="1"/>
      <w:spacing w:after="40" w:before="200"/>
      <w:ind/>
      <w:outlineLvl w:val="5"/>
    </w:pPr>
    <w:rPr>
      <w:b w:val="1"/>
      <w:sz w:val="20"/>
    </w:rPr>
  </w:style>
  <w:style w:styleId="Style_434_ch" w:type="character">
    <w:name w:val="heading 6"/>
    <w:basedOn w:val="Style_123_ch"/>
    <w:link w:val="Style_434"/>
    <w:rPr>
      <w:b w:val="1"/>
      <w:sz w:val="20"/>
    </w:rPr>
  </w:style>
  <w:style w:styleId="Style_435" w:type="paragraph">
    <w:name w:val="Сноска1"/>
    <w:link w:val="Style_435_ch"/>
    <w:rPr>
      <w:rFonts w:ascii="Times New Roman" w:hAnsi="Times New Roman"/>
      <w:vertAlign w:val="superscript"/>
    </w:rPr>
  </w:style>
  <w:style w:styleId="Style_435_ch" w:type="character">
    <w:name w:val="Сноска1"/>
    <w:link w:val="Style_435"/>
    <w:rPr>
      <w:rFonts w:ascii="Times New Roman" w:hAnsi="Times New Roman"/>
      <w:vertAlign w:val="superscript"/>
    </w:rPr>
  </w:style>
  <w:style w:styleId="Style_436" w:type="paragraph">
    <w:name w:val="Основной текст (2) + Интервал 0 pt"/>
    <w:link w:val="Style_436_ch"/>
    <w:rPr>
      <w:rFonts w:ascii="Times New Roman" w:hAnsi="Times New Roman"/>
      <w:i w:val="1"/>
      <w:color w:val="000000"/>
      <w:spacing w:val="0"/>
      <w:sz w:val="17"/>
      <w:highlight w:val="white"/>
    </w:rPr>
  </w:style>
  <w:style w:styleId="Style_436_ch" w:type="character">
    <w:name w:val="Основной текст (2) + Интервал 0 pt"/>
    <w:link w:val="Style_436"/>
    <w:rPr>
      <w:rFonts w:ascii="Times New Roman" w:hAnsi="Times New Roman"/>
      <w:i w:val="1"/>
      <w:color w:val="000000"/>
      <w:spacing w:val="0"/>
      <w:sz w:val="17"/>
      <w:highlight w:val="white"/>
    </w:rPr>
  </w:style>
  <w:style w:styleId="Style_437" w:type="paragraph">
    <w:name w:val="det_aut"/>
    <w:basedOn w:val="Style_22"/>
    <w:link w:val="Style_437_ch"/>
    <w:pPr>
      <w:spacing w:afterAutospacing="on" w:beforeAutospacing="on" w:line="240" w:lineRule="auto"/>
      <w:ind/>
      <w:jc w:val="both"/>
    </w:pPr>
    <w:rPr>
      <w:rFonts w:ascii="Times New Roman" w:hAnsi="Times New Roman"/>
      <w:sz w:val="24"/>
    </w:rPr>
  </w:style>
  <w:style w:styleId="Style_437_ch" w:type="character">
    <w:name w:val="det_aut"/>
    <w:basedOn w:val="Style_22_ch"/>
    <w:link w:val="Style_437"/>
    <w:rPr>
      <w:rFonts w:ascii="Times New Roman" w:hAnsi="Times New Roman"/>
      <w:sz w:val="24"/>
    </w:rPr>
  </w:style>
  <w:style w:styleId="Style_438" w:type="paragraph">
    <w:name w:val="h4-first"/>
    <w:basedOn w:val="Style_256"/>
    <w:link w:val="Style_438_ch"/>
    <w:pPr>
      <w:spacing w:before="120"/>
      <w:ind/>
    </w:pPr>
  </w:style>
  <w:style w:styleId="Style_438_ch" w:type="character">
    <w:name w:val="h4-first"/>
    <w:basedOn w:val="Style_256_ch"/>
    <w:link w:val="Style_438"/>
  </w:style>
  <w:style w:styleId="Style_439" w:type="table">
    <w:name w:val="Сетка таблицы12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0" w:type="table">
    <w:name w:val="Сетка таблицы3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1" w:type="table">
    <w:name w:val="Table Normal4"/>
    <w:pPr>
      <w:ind/>
      <w:jc w:val="both"/>
    </w:pPr>
    <w:rPr>
      <w:rFonts w:ascii="Times New Roman" w:hAnsi="Times New Roman"/>
      <w:sz w:val="28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442" w:type="table">
    <w:name w:val="Светлая заливка1"/>
    <w:basedOn w:val="Style_3"/>
    <w:pPr>
      <w:spacing w:after="0" w:line="240" w:lineRule="auto"/>
      <w:ind/>
    </w:pPr>
    <w:rPr>
      <w:rFonts w:ascii="Calibri" w:hAnsi="Calibri"/>
      <w:color w:val="000000"/>
    </w:rPr>
    <w:tblPr>
      <w:tblBorders>
        <w:top w:color="000000" w:sz="8" w:val="single"/>
        <w:bottom w:color="000000" w:sz="8" w:val="single"/>
      </w:tblBorders>
    </w:tblPr>
  </w:style>
  <w:style w:styleId="Style_443" w:type="table">
    <w:name w:val="Сетка таблицы11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4" w:type="table">
    <w:name w:val="Сетка таблицы3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5" w:type="table">
    <w:name w:val="Сетка таблицы9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6" w:type="table">
    <w:name w:val="Light Shading"/>
    <w:basedOn w:val="Style_3"/>
    <w:pPr>
      <w:spacing w:after="0" w:line="240" w:lineRule="auto"/>
      <w:ind/>
    </w:pPr>
    <w:rPr>
      <w:rFonts w:ascii="Calibri" w:hAnsi="Calibri"/>
      <w:color w:val="000000"/>
    </w:rPr>
    <w:tblPr>
      <w:tblBorders>
        <w:top w:color="000000" w:sz="8" w:val="single"/>
        <w:bottom w:color="000000" w:sz="8" w:val="single"/>
      </w:tblBorders>
    </w:tblPr>
  </w:style>
  <w:style w:styleId="Style_20" w:type="table">
    <w:name w:val="Сетка таблицы10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7" w:type="table">
    <w:name w:val="Сетка таблицы2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8" w:type="table">
    <w:name w:val="Сетка таблицы7"/>
    <w:basedOn w:val="Style_3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49" w:type="table">
    <w:name w:val="Сетка таблицы13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0" w:type="table">
    <w:name w:val="Сетка таблицы22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1" w:type="table">
    <w:name w:val="Сетка таблицы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1" w:type="table">
    <w:name w:val="Сетка таблицы14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2" w:type="table">
    <w:name w:val="Table Normal1"/>
    <w:pPr>
      <w:widowControl w:val="0"/>
      <w:spacing w:after="0" w:line="240" w:lineRule="auto"/>
      <w:ind/>
    </w:pPr>
    <w:rPr>
      <w:rFonts w:ascii="Calibri" w:hAnsi="Calibri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53" w:type="table">
    <w:name w:val="Сетка таблицы12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4" w:type="table">
    <w:name w:val="Сетка таблицы15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" w:type="table">
    <w:name w:val="Table Grid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5" w:type="table">
    <w:name w:val="Сетка таблицы6"/>
    <w:basedOn w:val="Style_3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6" w:type="table">
    <w:name w:val="Table Normal11"/>
    <w:pPr>
      <w:widowControl w:val="0"/>
      <w:spacing w:after="0" w:line="240" w:lineRule="auto"/>
      <w:ind/>
    </w:pPr>
    <w:rPr>
      <w:rFonts w:ascii="Calibri" w:hAnsi="Calibri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57" w:type="table">
    <w:name w:val="Сетка таблицы4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8" w:type="table">
    <w:name w:val="Сетка таблицы2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59" w:type="table">
    <w:name w:val="Сетка таблицы21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0" w:type="table">
    <w:name w:val="Сетка таблицы5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1" w:type="table">
    <w:name w:val="Сетка таблицы8"/>
    <w:basedOn w:val="Style_3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2" w:type="table">
    <w:name w:val="Table Normal3"/>
    <w:pPr>
      <w:spacing w:after="0" w:line="240" w:lineRule="auto"/>
      <w:ind/>
    </w:pPr>
    <w:rPr>
      <w:rFonts w:ascii="Calibri" w:hAnsi="Calibri"/>
      <w:sz w:val="20"/>
    </w:rPr>
    <w:tblPr>
      <w:tblCellMar>
        <w:top w:type="dxa" w:w="0"/>
        <w:left w:type="dxa" w:w="0"/>
        <w:bottom w:type="dxa" w:w="0"/>
        <w:right w:type="dxa" w:w="0"/>
      </w:tblCellMar>
    </w:tblPr>
  </w:style>
  <w:style w:styleId="Style_463" w:type="table">
    <w:name w:val="Table Normal"/>
    <w:pPr>
      <w:widowControl w:val="0"/>
      <w:spacing w:after="0" w:line="240" w:lineRule="auto"/>
      <w:ind/>
    </w:pPr>
    <w:rPr>
      <w:rFonts w:ascii="Calibri" w:hAnsi="Calibri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64" w:type="table">
    <w:name w:val="Сетка таблицы4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5" w:type="table">
    <w:name w:val="Сетка таблицы11"/>
    <w:basedOn w:val="Style_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466" w:type="table">
    <w:name w:val="Table Normal2"/>
    <w:pPr>
      <w:widowControl w:val="0"/>
      <w:spacing w:after="0" w:line="240" w:lineRule="auto"/>
      <w:ind/>
    </w:pPr>
    <w:rPr>
      <w:rFonts w:ascii="Calibri" w:hAnsi="Calibri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